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8B" w:rsidRDefault="0008588B" w:rsidP="0008588B">
      <w:pPr>
        <w:jc w:val="center"/>
        <w:rPr>
          <w:b/>
          <w:sz w:val="36"/>
          <w:szCs w:val="36"/>
        </w:rPr>
      </w:pPr>
      <w:r>
        <w:rPr>
          <w:b/>
          <w:sz w:val="36"/>
          <w:szCs w:val="36"/>
        </w:rPr>
        <w:t>Совет Плотниковского сельского поселения</w:t>
      </w:r>
    </w:p>
    <w:p w:rsidR="0008588B" w:rsidRDefault="0008588B" w:rsidP="0008588B">
      <w:pPr>
        <w:tabs>
          <w:tab w:val="center" w:pos="4677"/>
        </w:tabs>
      </w:pPr>
      <w:r>
        <w:t xml:space="preserve">                                                                       </w:t>
      </w:r>
    </w:p>
    <w:p w:rsidR="0008588B" w:rsidRDefault="0008588B" w:rsidP="0008588B">
      <w:pPr>
        <w:tabs>
          <w:tab w:val="left" w:pos="4110"/>
        </w:tabs>
        <w:rPr>
          <w:b/>
        </w:rPr>
      </w:pPr>
      <w:r>
        <w:t xml:space="preserve">                                                            </w:t>
      </w:r>
      <w:r>
        <w:tab/>
      </w:r>
    </w:p>
    <w:p w:rsidR="0008588B" w:rsidRDefault="0008588B" w:rsidP="0008588B">
      <w:pPr>
        <w:jc w:val="center"/>
      </w:pPr>
      <w:r>
        <w:rPr>
          <w:sz w:val="36"/>
          <w:szCs w:val="36"/>
        </w:rPr>
        <w:t>Решение</w:t>
      </w:r>
      <w:r>
        <w:t xml:space="preserve">   </w:t>
      </w:r>
    </w:p>
    <w:tbl>
      <w:tblPr>
        <w:tblW w:w="0" w:type="auto"/>
        <w:tblLook w:val="01E0"/>
      </w:tblPr>
      <w:tblGrid>
        <w:gridCol w:w="3108"/>
        <w:gridCol w:w="3124"/>
        <w:gridCol w:w="3055"/>
      </w:tblGrid>
      <w:tr w:rsidR="0008588B" w:rsidTr="00080AE2">
        <w:tc>
          <w:tcPr>
            <w:tcW w:w="3108" w:type="dxa"/>
          </w:tcPr>
          <w:p w:rsidR="0008588B" w:rsidRDefault="00080AE2" w:rsidP="00080AE2">
            <w:r>
              <w:t>13</w:t>
            </w:r>
            <w:r w:rsidR="0008588B">
              <w:t>.</w:t>
            </w:r>
            <w:r>
              <w:t>12</w:t>
            </w:r>
            <w:r w:rsidR="0008588B">
              <w:t xml:space="preserve">.2017 </w:t>
            </w:r>
          </w:p>
        </w:tc>
        <w:tc>
          <w:tcPr>
            <w:tcW w:w="3124" w:type="dxa"/>
          </w:tcPr>
          <w:p w:rsidR="0008588B" w:rsidRDefault="0008588B" w:rsidP="00FC0F95">
            <w:pPr>
              <w:jc w:val="center"/>
            </w:pPr>
          </w:p>
          <w:p w:rsidR="0008588B" w:rsidRDefault="0008588B" w:rsidP="00FC0F95">
            <w:pPr>
              <w:jc w:val="center"/>
            </w:pPr>
            <w:r>
              <w:t>п. Плотниково</w:t>
            </w:r>
          </w:p>
        </w:tc>
        <w:tc>
          <w:tcPr>
            <w:tcW w:w="3055" w:type="dxa"/>
          </w:tcPr>
          <w:p w:rsidR="0008588B" w:rsidRDefault="0008588B" w:rsidP="00080AE2">
            <w:pPr>
              <w:jc w:val="center"/>
            </w:pPr>
            <w:r>
              <w:t>№</w:t>
            </w:r>
            <w:r w:rsidR="00080AE2">
              <w:t>19</w:t>
            </w:r>
          </w:p>
        </w:tc>
      </w:tr>
    </w:tbl>
    <w:p w:rsidR="008827E1" w:rsidRDefault="008827E1" w:rsidP="00E87DE9">
      <w:pPr>
        <w:rPr>
          <w:b/>
        </w:rPr>
      </w:pPr>
    </w:p>
    <w:tbl>
      <w:tblPr>
        <w:tblW w:w="0" w:type="auto"/>
        <w:tblInd w:w="-106" w:type="dxa"/>
        <w:tblLook w:val="01E0"/>
      </w:tblPr>
      <w:tblGrid>
        <w:gridCol w:w="9393"/>
      </w:tblGrid>
      <w:tr w:rsidR="008827E1" w:rsidRPr="008827E1" w:rsidTr="00D337F5">
        <w:trPr>
          <w:trHeight w:val="782"/>
        </w:trPr>
        <w:tc>
          <w:tcPr>
            <w:tcW w:w="9468" w:type="dxa"/>
          </w:tcPr>
          <w:p w:rsidR="0008588B" w:rsidRPr="00CB2FF0" w:rsidRDefault="008827E1" w:rsidP="0008588B">
            <w:pPr>
              <w:rPr>
                <w:bCs/>
              </w:rPr>
            </w:pPr>
            <w:r w:rsidRPr="00CB2FF0">
              <w:rPr>
                <w:bCs/>
              </w:rPr>
              <w:t>Об утверждении Положения «О порядке</w:t>
            </w:r>
            <w:r w:rsidR="0008588B" w:rsidRPr="00CB2FF0">
              <w:rPr>
                <w:bCs/>
              </w:rPr>
              <w:t xml:space="preserve"> </w:t>
            </w:r>
          </w:p>
          <w:p w:rsidR="0008588B" w:rsidRPr="00CB2FF0" w:rsidRDefault="008827E1" w:rsidP="0008588B">
            <w:pPr>
              <w:rPr>
                <w:bCs/>
              </w:rPr>
            </w:pPr>
            <w:r w:rsidRPr="00CB2FF0">
              <w:rPr>
                <w:bCs/>
              </w:rPr>
              <w:t xml:space="preserve"> заключения Соглашений органами местного</w:t>
            </w:r>
          </w:p>
          <w:p w:rsidR="0008588B" w:rsidRPr="00CB2FF0" w:rsidRDefault="008827E1" w:rsidP="0008588B">
            <w:pPr>
              <w:rPr>
                <w:bCs/>
              </w:rPr>
            </w:pPr>
            <w:r w:rsidRPr="00CB2FF0">
              <w:rPr>
                <w:bCs/>
              </w:rPr>
              <w:t xml:space="preserve"> самоуправления муниципального образования</w:t>
            </w:r>
          </w:p>
          <w:p w:rsidR="0008588B" w:rsidRPr="00CB2FF0" w:rsidRDefault="008827E1" w:rsidP="0008588B">
            <w:pPr>
              <w:rPr>
                <w:bCs/>
              </w:rPr>
            </w:pPr>
            <w:r w:rsidRPr="00CB2FF0">
              <w:rPr>
                <w:bCs/>
              </w:rPr>
              <w:t xml:space="preserve"> </w:t>
            </w:r>
            <w:proofErr w:type="spellStart"/>
            <w:r w:rsidR="0008588B" w:rsidRPr="00CB2FF0">
              <w:rPr>
                <w:bCs/>
              </w:rPr>
              <w:t>Плотниковское</w:t>
            </w:r>
            <w:proofErr w:type="spellEnd"/>
            <w:r w:rsidR="0008588B" w:rsidRPr="00CB2FF0">
              <w:rPr>
                <w:bCs/>
              </w:rPr>
              <w:t xml:space="preserve"> </w:t>
            </w:r>
            <w:r w:rsidRPr="00CB2FF0">
              <w:rPr>
                <w:bCs/>
              </w:rPr>
              <w:t xml:space="preserve"> сельское поселение  с органами </w:t>
            </w:r>
          </w:p>
          <w:p w:rsidR="0008588B" w:rsidRPr="00CB2FF0" w:rsidRDefault="008827E1" w:rsidP="0008588B">
            <w:pPr>
              <w:rPr>
                <w:bCs/>
              </w:rPr>
            </w:pPr>
            <w:r w:rsidRPr="00CB2FF0">
              <w:rPr>
                <w:bCs/>
              </w:rPr>
              <w:t>местного само</w:t>
            </w:r>
            <w:r w:rsidR="00036240" w:rsidRPr="00CB2FF0">
              <w:rPr>
                <w:bCs/>
              </w:rPr>
              <w:t>управления Бакчар</w:t>
            </w:r>
            <w:r w:rsidRPr="00CB2FF0">
              <w:rPr>
                <w:bCs/>
              </w:rPr>
              <w:t xml:space="preserve">ского района </w:t>
            </w:r>
          </w:p>
          <w:p w:rsidR="0008588B" w:rsidRPr="00CB2FF0" w:rsidRDefault="008827E1" w:rsidP="0008588B">
            <w:pPr>
              <w:rPr>
                <w:bCs/>
              </w:rPr>
            </w:pPr>
            <w:r w:rsidRPr="00CB2FF0">
              <w:rPr>
                <w:bCs/>
              </w:rPr>
              <w:t xml:space="preserve">о передаче (принятии) части полномочий </w:t>
            </w:r>
            <w:proofErr w:type="gramStart"/>
            <w:r w:rsidRPr="00CB2FF0">
              <w:rPr>
                <w:bCs/>
              </w:rPr>
              <w:t>по</w:t>
            </w:r>
            <w:proofErr w:type="gramEnd"/>
            <w:r w:rsidRPr="00CB2FF0">
              <w:rPr>
                <w:bCs/>
              </w:rPr>
              <w:t xml:space="preserve"> </w:t>
            </w:r>
          </w:p>
          <w:p w:rsidR="008827E1" w:rsidRPr="0008588B" w:rsidRDefault="008827E1" w:rsidP="0008588B">
            <w:pPr>
              <w:rPr>
                <w:b/>
                <w:bCs/>
              </w:rPr>
            </w:pPr>
            <w:r w:rsidRPr="00CB2FF0">
              <w:rPr>
                <w:bCs/>
              </w:rPr>
              <w:t>решению вопросов местного значения»</w:t>
            </w:r>
          </w:p>
        </w:tc>
      </w:tr>
    </w:tbl>
    <w:p w:rsidR="008827E1" w:rsidRPr="008827E1" w:rsidRDefault="008827E1" w:rsidP="008827E1"/>
    <w:p w:rsidR="00CB2FF0" w:rsidRDefault="008827E1" w:rsidP="008827E1">
      <w:pPr>
        <w:ind w:firstLine="851"/>
        <w:jc w:val="both"/>
      </w:pPr>
      <w:r w:rsidRPr="008827E1">
        <w:t>В соответствии с пунктом 4 статьи 15 Федерального закона от 06.10.2003 года № 131-ФЗ "Об общих принципах организации местного самоуправления Российской Федерации", Устава мун</w:t>
      </w:r>
      <w:r w:rsidR="00036240">
        <w:t xml:space="preserve">иципального  образования </w:t>
      </w:r>
      <w:proofErr w:type="spellStart"/>
      <w:r w:rsidR="0008588B">
        <w:t>Плотниковское</w:t>
      </w:r>
      <w:proofErr w:type="spellEnd"/>
      <w:r w:rsidRPr="008827E1">
        <w:t xml:space="preserve"> сельское поселение</w:t>
      </w:r>
      <w:r w:rsidR="00036240">
        <w:t xml:space="preserve"> Бакчарского </w:t>
      </w:r>
      <w:r w:rsidRPr="008827E1">
        <w:t xml:space="preserve">района </w:t>
      </w:r>
      <w:r w:rsidR="00036240">
        <w:t>Том</w:t>
      </w:r>
      <w:r w:rsidRPr="008827E1">
        <w:t>ской области</w:t>
      </w:r>
      <w:r w:rsidR="00036240">
        <w:t xml:space="preserve">, </w:t>
      </w:r>
    </w:p>
    <w:p w:rsidR="00CB2FF0" w:rsidRDefault="00CB2FF0" w:rsidP="008827E1">
      <w:pPr>
        <w:ind w:firstLine="851"/>
        <w:jc w:val="both"/>
      </w:pPr>
    </w:p>
    <w:p w:rsidR="00CB2FF0" w:rsidRDefault="00CB2FF0" w:rsidP="008827E1">
      <w:pPr>
        <w:ind w:firstLine="851"/>
        <w:jc w:val="both"/>
      </w:pPr>
    </w:p>
    <w:p w:rsidR="008827E1" w:rsidRPr="00CB2FF0" w:rsidRDefault="00036240" w:rsidP="00CB2FF0">
      <w:pPr>
        <w:ind w:firstLine="851"/>
        <w:jc w:val="both"/>
      </w:pPr>
      <w:r>
        <w:t>С</w:t>
      </w:r>
      <w:r w:rsidR="008827E1" w:rsidRPr="008827E1">
        <w:t xml:space="preserve">овет </w:t>
      </w:r>
      <w:r w:rsidR="0008588B">
        <w:t>Плотниковского</w:t>
      </w:r>
      <w:r w:rsidR="008827E1" w:rsidRPr="008827E1">
        <w:t xml:space="preserve"> сельского поселения </w:t>
      </w:r>
      <w:r w:rsidR="00CB2FF0">
        <w:t>решил</w:t>
      </w:r>
      <w:r w:rsidR="008827E1" w:rsidRPr="00036240">
        <w:rPr>
          <w:b/>
        </w:rPr>
        <w:t>:</w:t>
      </w:r>
    </w:p>
    <w:p w:rsidR="00036240" w:rsidRDefault="00036240" w:rsidP="008827E1">
      <w:pPr>
        <w:ind w:firstLine="851"/>
        <w:jc w:val="both"/>
      </w:pPr>
    </w:p>
    <w:p w:rsidR="00036240" w:rsidRDefault="008827E1" w:rsidP="00036240">
      <w:pPr>
        <w:ind w:firstLine="851"/>
        <w:jc w:val="both"/>
      </w:pPr>
      <w:r w:rsidRPr="008827E1">
        <w:t>1.Утвердить Положение «О порядке заключения Соглашений органами местного самоуправления му</w:t>
      </w:r>
      <w:r w:rsidR="00036240">
        <w:t xml:space="preserve">ниципального образования </w:t>
      </w:r>
      <w:proofErr w:type="spellStart"/>
      <w:r w:rsidR="0008588B">
        <w:t>Плотниковское</w:t>
      </w:r>
      <w:proofErr w:type="spellEnd"/>
      <w:r w:rsidRPr="008827E1">
        <w:t xml:space="preserve"> сельское поселение с органами </w:t>
      </w:r>
      <w:r w:rsidR="00036240">
        <w:t xml:space="preserve"> местного самоуправления Бакчар</w:t>
      </w:r>
      <w:r w:rsidRPr="008827E1">
        <w:t>ского  района о передаче (принятии) части полномочий по решению вопросов местного значения»  (прилагается).</w:t>
      </w:r>
    </w:p>
    <w:p w:rsidR="00036240" w:rsidRPr="00036240" w:rsidRDefault="00036240" w:rsidP="00036240">
      <w:pPr>
        <w:ind w:firstLine="851"/>
        <w:jc w:val="both"/>
      </w:pPr>
      <w:r>
        <w:rPr>
          <w:lang w:eastAsia="en-US"/>
        </w:rPr>
        <w:t xml:space="preserve"> 2. </w:t>
      </w:r>
      <w:r w:rsidR="00080AE2">
        <w:rPr>
          <w:lang w:eastAsia="en-US"/>
        </w:rPr>
        <w:t>Опубликовать настоящее решение в порядке, предусмотренном Уставом муниципального образования «Плотниковского сельского поселения»</w:t>
      </w:r>
    </w:p>
    <w:p w:rsidR="00036240" w:rsidRDefault="00036240" w:rsidP="00036240">
      <w:pPr>
        <w:spacing w:after="200"/>
        <w:contextualSpacing/>
        <w:jc w:val="both"/>
        <w:rPr>
          <w:lang w:eastAsia="en-US"/>
        </w:rPr>
      </w:pPr>
      <w:r>
        <w:rPr>
          <w:lang w:eastAsia="en-US"/>
        </w:rPr>
        <w:t xml:space="preserve">                3. </w:t>
      </w:r>
      <w:r w:rsidR="00080AE2">
        <w:rPr>
          <w:lang w:eastAsia="en-US"/>
        </w:rPr>
        <w:t>Решение вступает в силу после его официального опубликования.</w:t>
      </w:r>
    </w:p>
    <w:p w:rsidR="00036240" w:rsidRDefault="00036240" w:rsidP="00036240">
      <w:pPr>
        <w:jc w:val="both"/>
      </w:pPr>
      <w:r>
        <w:t xml:space="preserve">                4.  </w:t>
      </w:r>
      <w:proofErr w:type="gramStart"/>
      <w:r>
        <w:t>Контроль за</w:t>
      </w:r>
      <w:proofErr w:type="gramEnd"/>
      <w:r>
        <w:t xml:space="preserve"> исполнением настоящего Решения возложить на Главу П</w:t>
      </w:r>
      <w:r w:rsidR="0008588B">
        <w:t>лотниковского</w:t>
      </w:r>
      <w:r>
        <w:t xml:space="preserve"> сельского поселения. </w:t>
      </w:r>
    </w:p>
    <w:p w:rsidR="00036240" w:rsidRPr="0068072E" w:rsidRDefault="00036240" w:rsidP="00036240">
      <w:pPr>
        <w:shd w:val="clear" w:color="auto" w:fill="FFFFFF"/>
        <w:spacing w:before="150" w:after="150"/>
        <w:rPr>
          <w:color w:val="000000"/>
        </w:rPr>
      </w:pPr>
    </w:p>
    <w:p w:rsidR="0008588B" w:rsidRDefault="0008588B" w:rsidP="0008588B">
      <w:pPr>
        <w:shd w:val="clear" w:color="auto" w:fill="FFFFFF"/>
        <w:contextualSpacing/>
        <w:rPr>
          <w:color w:val="000000"/>
        </w:rPr>
      </w:pPr>
      <w:r>
        <w:rPr>
          <w:color w:val="000000"/>
        </w:rPr>
        <w:t xml:space="preserve"> Председатель Совета,</w:t>
      </w:r>
    </w:p>
    <w:p w:rsidR="00036240" w:rsidRPr="0068072E" w:rsidRDefault="00036240" w:rsidP="0008588B">
      <w:pPr>
        <w:shd w:val="clear" w:color="auto" w:fill="FFFFFF"/>
        <w:contextualSpacing/>
        <w:rPr>
          <w:color w:val="000000"/>
        </w:rPr>
      </w:pPr>
      <w:r w:rsidRPr="0068072E">
        <w:rPr>
          <w:color w:val="000000"/>
        </w:rPr>
        <w:t xml:space="preserve">Глава </w:t>
      </w:r>
      <w:r>
        <w:rPr>
          <w:color w:val="000000"/>
        </w:rPr>
        <w:t>П</w:t>
      </w:r>
      <w:r w:rsidR="0008588B">
        <w:rPr>
          <w:color w:val="000000"/>
        </w:rPr>
        <w:t>лотниковского</w:t>
      </w:r>
      <w:r>
        <w:rPr>
          <w:color w:val="000000"/>
        </w:rPr>
        <w:t xml:space="preserve"> </w:t>
      </w:r>
      <w:r w:rsidRPr="0068072E">
        <w:rPr>
          <w:color w:val="000000"/>
        </w:rPr>
        <w:t xml:space="preserve">сельского поселения                                      </w:t>
      </w:r>
      <w:r w:rsidR="0008588B">
        <w:rPr>
          <w:color w:val="000000"/>
        </w:rPr>
        <w:t>И.С.Грибов</w:t>
      </w:r>
      <w:r w:rsidRPr="0068072E">
        <w:rPr>
          <w:color w:val="000000"/>
        </w:rPr>
        <w:t> </w:t>
      </w:r>
    </w:p>
    <w:p w:rsidR="00036240" w:rsidRDefault="00036240" w:rsidP="00036240">
      <w:pPr>
        <w:shd w:val="clear" w:color="auto" w:fill="FFFFFF"/>
        <w:spacing w:before="150" w:after="150"/>
        <w:rPr>
          <w:color w:val="000000"/>
        </w:rPr>
      </w:pPr>
    </w:p>
    <w:p w:rsidR="0008588B" w:rsidRDefault="0008588B" w:rsidP="00036240">
      <w:pPr>
        <w:shd w:val="clear" w:color="auto" w:fill="FFFFFF"/>
        <w:spacing w:before="150" w:after="150"/>
        <w:rPr>
          <w:color w:val="000000"/>
        </w:rPr>
      </w:pPr>
    </w:p>
    <w:p w:rsidR="0008588B" w:rsidRDefault="0008588B" w:rsidP="00036240">
      <w:pPr>
        <w:shd w:val="clear" w:color="auto" w:fill="FFFFFF"/>
        <w:spacing w:before="150" w:after="150"/>
        <w:rPr>
          <w:color w:val="000000"/>
        </w:rPr>
      </w:pPr>
    </w:p>
    <w:p w:rsidR="0008588B" w:rsidRDefault="0008588B" w:rsidP="00036240">
      <w:pPr>
        <w:shd w:val="clear" w:color="auto" w:fill="FFFFFF"/>
        <w:spacing w:before="150" w:after="150"/>
        <w:rPr>
          <w:color w:val="000000"/>
        </w:rPr>
      </w:pPr>
    </w:p>
    <w:p w:rsidR="0008588B" w:rsidRDefault="0008588B" w:rsidP="00036240">
      <w:pPr>
        <w:shd w:val="clear" w:color="auto" w:fill="FFFFFF"/>
        <w:spacing w:before="150" w:after="150"/>
        <w:rPr>
          <w:color w:val="000000"/>
        </w:rPr>
      </w:pPr>
    </w:p>
    <w:p w:rsidR="0008588B" w:rsidRDefault="0008588B" w:rsidP="00036240">
      <w:pPr>
        <w:shd w:val="clear" w:color="auto" w:fill="FFFFFF"/>
        <w:spacing w:before="150" w:after="150"/>
        <w:rPr>
          <w:color w:val="000000"/>
        </w:rPr>
      </w:pPr>
    </w:p>
    <w:p w:rsidR="0008588B" w:rsidRDefault="0008588B" w:rsidP="00036240">
      <w:pPr>
        <w:shd w:val="clear" w:color="auto" w:fill="FFFFFF"/>
        <w:spacing w:before="150" w:after="150"/>
        <w:rPr>
          <w:color w:val="000000"/>
        </w:rPr>
      </w:pPr>
    </w:p>
    <w:p w:rsidR="0008588B" w:rsidRDefault="0008588B" w:rsidP="00036240">
      <w:pPr>
        <w:shd w:val="clear" w:color="auto" w:fill="FFFFFF"/>
        <w:spacing w:before="150" w:after="150"/>
        <w:rPr>
          <w:color w:val="000000"/>
        </w:rPr>
      </w:pPr>
    </w:p>
    <w:p w:rsidR="008827E1" w:rsidRDefault="008827E1" w:rsidP="008827E1">
      <w:pPr>
        <w:ind w:firstLine="5103"/>
        <w:rPr>
          <w:color w:val="000000"/>
        </w:rPr>
      </w:pPr>
    </w:p>
    <w:p w:rsidR="0008588B" w:rsidRDefault="0008588B" w:rsidP="008827E1">
      <w:pPr>
        <w:ind w:firstLine="5103"/>
      </w:pPr>
    </w:p>
    <w:p w:rsidR="00080AE2" w:rsidRDefault="00080AE2" w:rsidP="008827E1">
      <w:pPr>
        <w:ind w:firstLine="5103"/>
      </w:pPr>
    </w:p>
    <w:p w:rsidR="00080AE2" w:rsidRDefault="00080AE2" w:rsidP="008827E1">
      <w:pPr>
        <w:ind w:firstLine="5103"/>
      </w:pPr>
    </w:p>
    <w:p w:rsidR="00080AE2" w:rsidRDefault="00080AE2" w:rsidP="008827E1">
      <w:pPr>
        <w:ind w:firstLine="5103"/>
      </w:pPr>
    </w:p>
    <w:p w:rsidR="00080AE2" w:rsidRPr="008827E1" w:rsidRDefault="00080AE2" w:rsidP="008827E1">
      <w:pPr>
        <w:ind w:firstLine="5103"/>
      </w:pPr>
    </w:p>
    <w:p w:rsidR="008827E1" w:rsidRPr="008827E1" w:rsidRDefault="008827E1" w:rsidP="00080AE2">
      <w:pPr>
        <w:ind w:firstLine="5103"/>
        <w:jc w:val="right"/>
      </w:pPr>
      <w:r w:rsidRPr="008827E1">
        <w:lastRenderedPageBreak/>
        <w:t xml:space="preserve"> УТВЕРЖДЕНО</w:t>
      </w:r>
    </w:p>
    <w:p w:rsidR="008827E1" w:rsidRPr="008827E1" w:rsidRDefault="00036240" w:rsidP="00080AE2">
      <w:pPr>
        <w:ind w:firstLine="5103"/>
        <w:jc w:val="right"/>
      </w:pPr>
      <w:r>
        <w:t xml:space="preserve"> Р</w:t>
      </w:r>
      <w:r w:rsidR="008827E1" w:rsidRPr="008827E1">
        <w:t>ешением совета депутатов</w:t>
      </w:r>
    </w:p>
    <w:p w:rsidR="008827E1" w:rsidRPr="008827E1" w:rsidRDefault="00036240" w:rsidP="00080AE2">
      <w:pPr>
        <w:ind w:firstLine="5103"/>
        <w:jc w:val="right"/>
      </w:pPr>
      <w:r>
        <w:t xml:space="preserve"> П</w:t>
      </w:r>
      <w:r w:rsidR="0008588B">
        <w:t>лотниковского</w:t>
      </w:r>
      <w:r w:rsidR="008827E1" w:rsidRPr="008827E1">
        <w:t xml:space="preserve"> сельского поселения</w:t>
      </w:r>
    </w:p>
    <w:p w:rsidR="008827E1" w:rsidRPr="008827E1" w:rsidRDefault="00036240" w:rsidP="00080AE2">
      <w:pPr>
        <w:ind w:firstLine="5103"/>
        <w:jc w:val="right"/>
      </w:pPr>
      <w:r>
        <w:t xml:space="preserve"> Бакчар</w:t>
      </w:r>
      <w:r w:rsidR="008827E1" w:rsidRPr="008827E1">
        <w:t>ского района</w:t>
      </w:r>
    </w:p>
    <w:p w:rsidR="008827E1" w:rsidRPr="008827E1" w:rsidRDefault="00036240" w:rsidP="00080AE2">
      <w:pPr>
        <w:ind w:firstLine="5103"/>
        <w:jc w:val="right"/>
      </w:pPr>
      <w:r>
        <w:t xml:space="preserve"> Томск</w:t>
      </w:r>
      <w:r w:rsidR="008827E1" w:rsidRPr="008827E1">
        <w:t>ой области</w:t>
      </w:r>
    </w:p>
    <w:p w:rsidR="008827E1" w:rsidRPr="008827E1" w:rsidRDefault="00036240" w:rsidP="00080AE2">
      <w:pPr>
        <w:ind w:firstLine="5103"/>
        <w:jc w:val="right"/>
      </w:pPr>
      <w:r>
        <w:t xml:space="preserve"> от </w:t>
      </w:r>
      <w:r w:rsidR="00080AE2">
        <w:t>13</w:t>
      </w:r>
      <w:r>
        <w:t>.</w:t>
      </w:r>
      <w:r w:rsidR="00080AE2">
        <w:t>12</w:t>
      </w:r>
      <w:r>
        <w:t>.</w:t>
      </w:r>
      <w:r w:rsidR="008827E1" w:rsidRPr="008827E1">
        <w:t>2</w:t>
      </w:r>
      <w:r>
        <w:t>017</w:t>
      </w:r>
      <w:r w:rsidR="008827E1" w:rsidRPr="008827E1">
        <w:t xml:space="preserve"> г</w:t>
      </w:r>
      <w:r>
        <w:t xml:space="preserve">. № </w:t>
      </w:r>
      <w:r w:rsidR="00080AE2">
        <w:t>19</w:t>
      </w:r>
    </w:p>
    <w:p w:rsidR="008827E1" w:rsidRPr="008827E1" w:rsidRDefault="008827E1" w:rsidP="008827E1">
      <w:pPr>
        <w:jc w:val="both"/>
      </w:pPr>
    </w:p>
    <w:p w:rsidR="008827E1" w:rsidRPr="00036240" w:rsidRDefault="008827E1" w:rsidP="008827E1">
      <w:pPr>
        <w:pStyle w:val="12"/>
        <w:jc w:val="center"/>
        <w:rPr>
          <w:rFonts w:ascii="Times New Roman" w:hAnsi="Times New Roman" w:cs="Times New Roman"/>
          <w:b/>
          <w:sz w:val="24"/>
          <w:szCs w:val="24"/>
        </w:rPr>
      </w:pPr>
      <w:r w:rsidRPr="00036240">
        <w:rPr>
          <w:rFonts w:ascii="Times New Roman" w:hAnsi="Times New Roman" w:cs="Times New Roman"/>
          <w:b/>
          <w:sz w:val="24"/>
          <w:szCs w:val="24"/>
        </w:rPr>
        <w:t>Положение</w:t>
      </w:r>
    </w:p>
    <w:p w:rsidR="008827E1" w:rsidRPr="00036240" w:rsidRDefault="008827E1" w:rsidP="008827E1">
      <w:pPr>
        <w:pStyle w:val="12"/>
        <w:jc w:val="center"/>
        <w:rPr>
          <w:rFonts w:ascii="Times New Roman" w:hAnsi="Times New Roman" w:cs="Times New Roman"/>
          <w:b/>
          <w:sz w:val="24"/>
          <w:szCs w:val="24"/>
        </w:rPr>
      </w:pPr>
      <w:r w:rsidRPr="00036240">
        <w:rPr>
          <w:rFonts w:ascii="Times New Roman" w:hAnsi="Times New Roman" w:cs="Times New Roman"/>
          <w:b/>
          <w:sz w:val="24"/>
          <w:szCs w:val="24"/>
        </w:rPr>
        <w:t xml:space="preserve">о порядке заключения Соглашений органами местного самоуправления муниципального образования </w:t>
      </w:r>
      <w:proofErr w:type="spellStart"/>
      <w:r w:rsidR="00036240">
        <w:rPr>
          <w:rFonts w:ascii="Times New Roman" w:hAnsi="Times New Roman" w:cs="Times New Roman"/>
          <w:b/>
          <w:sz w:val="24"/>
          <w:szCs w:val="24"/>
        </w:rPr>
        <w:t>П</w:t>
      </w:r>
      <w:r w:rsidR="0008588B">
        <w:rPr>
          <w:rFonts w:ascii="Times New Roman" w:hAnsi="Times New Roman" w:cs="Times New Roman"/>
          <w:b/>
          <w:sz w:val="24"/>
          <w:szCs w:val="24"/>
        </w:rPr>
        <w:t>лотниковское</w:t>
      </w:r>
      <w:proofErr w:type="spellEnd"/>
      <w:r w:rsidRPr="00036240">
        <w:rPr>
          <w:rFonts w:ascii="Times New Roman" w:hAnsi="Times New Roman" w:cs="Times New Roman"/>
          <w:b/>
          <w:sz w:val="24"/>
          <w:szCs w:val="24"/>
        </w:rPr>
        <w:t xml:space="preserve"> сельское поселение с органами местного </w:t>
      </w:r>
      <w:r w:rsidR="00036240">
        <w:rPr>
          <w:rFonts w:ascii="Times New Roman" w:hAnsi="Times New Roman" w:cs="Times New Roman"/>
          <w:b/>
          <w:sz w:val="24"/>
          <w:szCs w:val="24"/>
        </w:rPr>
        <w:t>самоуправления Бакчар</w:t>
      </w:r>
      <w:r w:rsidRPr="00036240">
        <w:rPr>
          <w:rFonts w:ascii="Times New Roman" w:hAnsi="Times New Roman" w:cs="Times New Roman"/>
          <w:b/>
          <w:sz w:val="24"/>
          <w:szCs w:val="24"/>
        </w:rPr>
        <w:t xml:space="preserve">ского  района </w:t>
      </w:r>
      <w:r w:rsidR="00036240">
        <w:rPr>
          <w:rFonts w:ascii="Times New Roman" w:hAnsi="Times New Roman" w:cs="Times New Roman"/>
          <w:b/>
          <w:sz w:val="24"/>
          <w:szCs w:val="24"/>
        </w:rPr>
        <w:t>Томс</w:t>
      </w:r>
      <w:r w:rsidRPr="00036240">
        <w:rPr>
          <w:rFonts w:ascii="Times New Roman" w:hAnsi="Times New Roman" w:cs="Times New Roman"/>
          <w:b/>
          <w:sz w:val="24"/>
          <w:szCs w:val="24"/>
        </w:rPr>
        <w:t>кой  области о передаче (принятии) части полномочий по решению вопросов местного  значения</w:t>
      </w:r>
    </w:p>
    <w:p w:rsidR="008827E1" w:rsidRPr="008827E1" w:rsidRDefault="008827E1" w:rsidP="008827E1">
      <w:pPr>
        <w:pStyle w:val="12"/>
        <w:jc w:val="both"/>
        <w:rPr>
          <w:rFonts w:ascii="Times New Roman" w:hAnsi="Times New Roman" w:cs="Times New Roman"/>
          <w:sz w:val="24"/>
          <w:szCs w:val="24"/>
        </w:rPr>
      </w:pPr>
    </w:p>
    <w:p w:rsidR="008827E1" w:rsidRPr="008827E1" w:rsidRDefault="008827E1" w:rsidP="00036240">
      <w:pPr>
        <w:pStyle w:val="12"/>
        <w:ind w:firstLine="1134"/>
        <w:jc w:val="center"/>
        <w:rPr>
          <w:rFonts w:ascii="Times New Roman" w:hAnsi="Times New Roman" w:cs="Times New Roman"/>
          <w:b/>
          <w:bCs/>
          <w:sz w:val="24"/>
          <w:szCs w:val="24"/>
        </w:rPr>
      </w:pPr>
      <w:r w:rsidRPr="008827E1">
        <w:rPr>
          <w:rFonts w:ascii="Times New Roman" w:hAnsi="Times New Roman" w:cs="Times New Roman"/>
          <w:b/>
          <w:bCs/>
          <w:sz w:val="24"/>
          <w:szCs w:val="24"/>
        </w:rPr>
        <w:t>1. Общие положения</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 xml:space="preserve">1.1. </w:t>
      </w:r>
      <w:proofErr w:type="gramStart"/>
      <w:r w:rsidRPr="008827E1">
        <w:rPr>
          <w:rFonts w:ascii="Times New Roman" w:hAnsi="Times New Roman" w:cs="Times New Roman"/>
          <w:sz w:val="24"/>
          <w:szCs w:val="24"/>
        </w:rPr>
        <w:t>Настоящий Порядок заключения соглашений органами</w:t>
      </w:r>
      <w:r w:rsidR="00036240">
        <w:rPr>
          <w:rFonts w:ascii="Times New Roman" w:hAnsi="Times New Roman" w:cs="Times New Roman"/>
          <w:sz w:val="24"/>
          <w:szCs w:val="24"/>
        </w:rPr>
        <w:t xml:space="preserve"> местного самоуправления П</w:t>
      </w:r>
      <w:r w:rsidR="0008588B">
        <w:rPr>
          <w:rFonts w:ascii="Times New Roman" w:hAnsi="Times New Roman" w:cs="Times New Roman"/>
          <w:sz w:val="24"/>
          <w:szCs w:val="24"/>
        </w:rPr>
        <w:t>лотниковского</w:t>
      </w:r>
      <w:r w:rsidRPr="008827E1">
        <w:rPr>
          <w:rFonts w:ascii="Times New Roman" w:hAnsi="Times New Roman" w:cs="Times New Roman"/>
          <w:sz w:val="24"/>
          <w:szCs w:val="24"/>
        </w:rPr>
        <w:t xml:space="preserve"> сельского поселения с органами</w:t>
      </w:r>
      <w:r w:rsidR="00036240">
        <w:rPr>
          <w:rFonts w:ascii="Times New Roman" w:hAnsi="Times New Roman" w:cs="Times New Roman"/>
          <w:sz w:val="24"/>
          <w:szCs w:val="24"/>
        </w:rPr>
        <w:t xml:space="preserve"> местного самоуправления Бакчар</w:t>
      </w:r>
      <w:r w:rsidRPr="008827E1">
        <w:rPr>
          <w:rFonts w:ascii="Times New Roman" w:hAnsi="Times New Roman" w:cs="Times New Roman"/>
          <w:sz w:val="24"/>
          <w:szCs w:val="24"/>
        </w:rPr>
        <w:t xml:space="preserve">ского района,  о передаче (принятии) части полномочий разработан в соответствии с </w:t>
      </w:r>
      <w:hyperlink r:id="rId5" w:history="1">
        <w:r w:rsidRPr="008827E1">
          <w:rPr>
            <w:rFonts w:ascii="Times New Roman" w:hAnsi="Times New Roman" w:cs="Times New Roman"/>
            <w:sz w:val="24"/>
            <w:szCs w:val="24"/>
          </w:rPr>
          <w:t>частью 4 статьи 15</w:t>
        </w:r>
      </w:hyperlink>
      <w:r w:rsidRPr="008827E1">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w:t>
      </w:r>
      <w:hyperlink r:id="rId6" w:history="1">
        <w:r w:rsidRPr="008827E1">
          <w:rPr>
            <w:rFonts w:ascii="Times New Roman" w:hAnsi="Times New Roman" w:cs="Times New Roman"/>
            <w:sz w:val="24"/>
            <w:szCs w:val="24"/>
          </w:rPr>
          <w:t>Уставом</w:t>
        </w:r>
        <w:proofErr w:type="gramEnd"/>
      </w:hyperlink>
      <w:r w:rsidR="00036240">
        <w:rPr>
          <w:rFonts w:ascii="Times New Roman" w:hAnsi="Times New Roman" w:cs="Times New Roman"/>
          <w:sz w:val="24"/>
          <w:szCs w:val="24"/>
        </w:rPr>
        <w:t xml:space="preserve"> П</w:t>
      </w:r>
      <w:r w:rsidR="0008588B">
        <w:rPr>
          <w:rFonts w:ascii="Times New Roman" w:hAnsi="Times New Roman" w:cs="Times New Roman"/>
          <w:sz w:val="24"/>
          <w:szCs w:val="24"/>
        </w:rPr>
        <w:t>лотниковского</w:t>
      </w:r>
      <w:r w:rsidRPr="008827E1">
        <w:rPr>
          <w:rFonts w:ascii="Times New Roman" w:hAnsi="Times New Roman" w:cs="Times New Roman"/>
          <w:sz w:val="24"/>
          <w:szCs w:val="24"/>
        </w:rPr>
        <w:t xml:space="preserve"> сельского поселения и регулирует порядок заключения соглашений органами</w:t>
      </w:r>
      <w:r w:rsidR="00257D5D">
        <w:rPr>
          <w:rFonts w:ascii="Times New Roman" w:hAnsi="Times New Roman" w:cs="Times New Roman"/>
          <w:sz w:val="24"/>
          <w:szCs w:val="24"/>
        </w:rPr>
        <w:t xml:space="preserve"> местного самоуправления П</w:t>
      </w:r>
      <w:r w:rsidR="0008588B">
        <w:rPr>
          <w:rFonts w:ascii="Times New Roman" w:hAnsi="Times New Roman" w:cs="Times New Roman"/>
          <w:sz w:val="24"/>
          <w:szCs w:val="24"/>
        </w:rPr>
        <w:t>лотниковского</w:t>
      </w:r>
      <w:r w:rsidRPr="008827E1">
        <w:rPr>
          <w:rFonts w:ascii="Times New Roman" w:hAnsi="Times New Roman" w:cs="Times New Roman"/>
          <w:sz w:val="24"/>
          <w:szCs w:val="24"/>
        </w:rPr>
        <w:t xml:space="preserve"> сельского поселения с органами</w:t>
      </w:r>
      <w:r w:rsidR="00257D5D">
        <w:rPr>
          <w:rFonts w:ascii="Times New Roman" w:hAnsi="Times New Roman" w:cs="Times New Roman"/>
          <w:sz w:val="24"/>
          <w:szCs w:val="24"/>
        </w:rPr>
        <w:t xml:space="preserve"> местного самоуправления Бакчарского </w:t>
      </w:r>
      <w:r w:rsidRPr="008827E1">
        <w:rPr>
          <w:rFonts w:ascii="Times New Roman" w:hAnsi="Times New Roman" w:cs="Times New Roman"/>
          <w:sz w:val="24"/>
          <w:szCs w:val="24"/>
        </w:rPr>
        <w:t xml:space="preserve"> района о передаче (принятии) части полномочий (далее - Соглашения).</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1.2. Органы</w:t>
      </w:r>
      <w:r w:rsidR="00257D5D">
        <w:rPr>
          <w:rFonts w:ascii="Times New Roman" w:hAnsi="Times New Roman" w:cs="Times New Roman"/>
          <w:sz w:val="24"/>
          <w:szCs w:val="24"/>
        </w:rPr>
        <w:t xml:space="preserve"> местного самоуправления П</w:t>
      </w:r>
      <w:r w:rsidR="0008588B">
        <w:rPr>
          <w:rFonts w:ascii="Times New Roman" w:hAnsi="Times New Roman" w:cs="Times New Roman"/>
          <w:sz w:val="24"/>
          <w:szCs w:val="24"/>
        </w:rPr>
        <w:t xml:space="preserve">лотниковского  </w:t>
      </w:r>
      <w:r w:rsidRPr="008827E1">
        <w:rPr>
          <w:rFonts w:ascii="Times New Roman" w:hAnsi="Times New Roman" w:cs="Times New Roman"/>
          <w:sz w:val="24"/>
          <w:szCs w:val="24"/>
        </w:rPr>
        <w:t>сельского поселения вправе заключать Соглашения с органами</w:t>
      </w:r>
      <w:r w:rsidR="00257D5D">
        <w:rPr>
          <w:rFonts w:ascii="Times New Roman" w:hAnsi="Times New Roman" w:cs="Times New Roman"/>
          <w:sz w:val="24"/>
          <w:szCs w:val="24"/>
        </w:rPr>
        <w:t xml:space="preserve"> местного самоуправления Бакчар</w:t>
      </w:r>
      <w:r w:rsidRPr="008827E1">
        <w:rPr>
          <w:rFonts w:ascii="Times New Roman" w:hAnsi="Times New Roman" w:cs="Times New Roman"/>
          <w:sz w:val="24"/>
          <w:szCs w:val="24"/>
        </w:rPr>
        <w:t>ского муниципального района о передаче им осуществления части своих полномочий за счет межбюджетных трансфертов, предоставляемых из бюд</w:t>
      </w:r>
      <w:r w:rsidR="00257D5D">
        <w:rPr>
          <w:rFonts w:ascii="Times New Roman" w:hAnsi="Times New Roman" w:cs="Times New Roman"/>
          <w:sz w:val="24"/>
          <w:szCs w:val="24"/>
        </w:rPr>
        <w:t>жетов поселений в бюджет Бакчар</w:t>
      </w:r>
      <w:r w:rsidRPr="008827E1">
        <w:rPr>
          <w:rFonts w:ascii="Times New Roman" w:hAnsi="Times New Roman" w:cs="Times New Roman"/>
          <w:sz w:val="24"/>
          <w:szCs w:val="24"/>
        </w:rPr>
        <w:t>ского района.</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 xml:space="preserve">В этом случае органы местного самоуправления района осуществляют полномочия по решению вопросов местного значения поселений на территории данного поселения в соответствии с Федеральным </w:t>
      </w:r>
      <w:hyperlink r:id="rId7" w:history="1">
        <w:r w:rsidRPr="008827E1">
          <w:rPr>
            <w:rFonts w:ascii="Times New Roman" w:hAnsi="Times New Roman" w:cs="Times New Roman"/>
            <w:sz w:val="24"/>
            <w:szCs w:val="24"/>
          </w:rPr>
          <w:t>законом</w:t>
        </w:r>
      </w:hyperlink>
      <w:r w:rsidRPr="008827E1">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8" w:history="1">
        <w:r w:rsidRPr="008827E1">
          <w:rPr>
            <w:rFonts w:ascii="Times New Roman" w:hAnsi="Times New Roman" w:cs="Times New Roman"/>
            <w:sz w:val="24"/>
            <w:szCs w:val="24"/>
          </w:rPr>
          <w:t>Уставом</w:t>
        </w:r>
      </w:hyperlink>
      <w:r w:rsidR="00257D5D">
        <w:rPr>
          <w:rFonts w:ascii="Times New Roman" w:hAnsi="Times New Roman" w:cs="Times New Roman"/>
          <w:sz w:val="24"/>
          <w:szCs w:val="24"/>
        </w:rPr>
        <w:t xml:space="preserve"> Бакчарского </w:t>
      </w:r>
      <w:r w:rsidRPr="008827E1">
        <w:rPr>
          <w:rFonts w:ascii="Times New Roman" w:hAnsi="Times New Roman" w:cs="Times New Roman"/>
          <w:sz w:val="24"/>
          <w:szCs w:val="24"/>
        </w:rPr>
        <w:t xml:space="preserve"> района, Соглашением о передаче полномочий по решению вопросов местного значения поселения.</w:t>
      </w:r>
    </w:p>
    <w:p w:rsidR="008827E1" w:rsidRPr="008827E1" w:rsidRDefault="008827E1" w:rsidP="00257D5D">
      <w:pPr>
        <w:pStyle w:val="12"/>
        <w:ind w:firstLine="1134"/>
        <w:jc w:val="center"/>
        <w:rPr>
          <w:rFonts w:ascii="Times New Roman" w:hAnsi="Times New Roman" w:cs="Times New Roman"/>
          <w:b/>
          <w:bCs/>
          <w:sz w:val="24"/>
          <w:szCs w:val="24"/>
        </w:rPr>
      </w:pPr>
      <w:r w:rsidRPr="008827E1">
        <w:rPr>
          <w:rFonts w:ascii="Times New Roman" w:hAnsi="Times New Roman" w:cs="Times New Roman"/>
          <w:b/>
          <w:bCs/>
          <w:sz w:val="24"/>
          <w:szCs w:val="24"/>
        </w:rPr>
        <w:t xml:space="preserve">2. Компетенция органов местного самоуправления </w:t>
      </w:r>
      <w:r w:rsidR="0008588B">
        <w:rPr>
          <w:rFonts w:ascii="Times New Roman" w:hAnsi="Times New Roman" w:cs="Times New Roman"/>
          <w:b/>
          <w:bCs/>
          <w:sz w:val="24"/>
          <w:szCs w:val="24"/>
        </w:rPr>
        <w:t>Плотниковского</w:t>
      </w:r>
      <w:r w:rsidRPr="008827E1">
        <w:rPr>
          <w:rFonts w:ascii="Times New Roman" w:hAnsi="Times New Roman" w:cs="Times New Roman"/>
          <w:b/>
          <w:bCs/>
          <w:sz w:val="24"/>
          <w:szCs w:val="24"/>
        </w:rPr>
        <w:t xml:space="preserve"> сельского поселения</w:t>
      </w:r>
    </w:p>
    <w:p w:rsidR="008827E1" w:rsidRPr="008827E1" w:rsidRDefault="00257D5D" w:rsidP="008827E1">
      <w:pPr>
        <w:pStyle w:val="12"/>
        <w:ind w:firstLine="1134"/>
        <w:jc w:val="both"/>
        <w:rPr>
          <w:rFonts w:ascii="Times New Roman" w:hAnsi="Times New Roman" w:cs="Times New Roman"/>
          <w:sz w:val="24"/>
          <w:szCs w:val="24"/>
        </w:rPr>
      </w:pPr>
      <w:r>
        <w:rPr>
          <w:rFonts w:ascii="Times New Roman" w:hAnsi="Times New Roman" w:cs="Times New Roman"/>
          <w:sz w:val="24"/>
          <w:szCs w:val="24"/>
        </w:rPr>
        <w:t>2.1. Совет депутатов П</w:t>
      </w:r>
      <w:r w:rsidR="0008588B">
        <w:rPr>
          <w:rFonts w:ascii="Times New Roman" w:hAnsi="Times New Roman" w:cs="Times New Roman"/>
          <w:sz w:val="24"/>
          <w:szCs w:val="24"/>
        </w:rPr>
        <w:t>лотниковского</w:t>
      </w:r>
      <w:r w:rsidR="008827E1" w:rsidRPr="008827E1">
        <w:rPr>
          <w:rFonts w:ascii="Times New Roman" w:hAnsi="Times New Roman" w:cs="Times New Roman"/>
          <w:sz w:val="24"/>
          <w:szCs w:val="24"/>
        </w:rPr>
        <w:t xml:space="preserve"> сельского поселения (далее - совет депутатов):</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1) принимает решения о передаче (приеме) части полномочий органами местного самоуправления поселения органам местного самоуправления района и наоборот;</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2) контролирует выполнение принятых решений;</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3) принимает нормативные правовые акты по вопросам осуществления поселением принятых (переданных) полномочий района, если иное не предусмотрено Соглашением о приеме (передаче) полномочий.</w:t>
      </w:r>
    </w:p>
    <w:p w:rsidR="008827E1" w:rsidRPr="008827E1" w:rsidRDefault="00080AE2" w:rsidP="008827E1">
      <w:pPr>
        <w:pStyle w:val="12"/>
        <w:ind w:firstLine="1134"/>
        <w:jc w:val="both"/>
        <w:rPr>
          <w:rFonts w:ascii="Times New Roman" w:hAnsi="Times New Roman" w:cs="Times New Roman"/>
          <w:sz w:val="24"/>
          <w:szCs w:val="24"/>
        </w:rPr>
      </w:pPr>
      <w:r>
        <w:rPr>
          <w:rFonts w:ascii="Times New Roman" w:hAnsi="Times New Roman" w:cs="Times New Roman"/>
          <w:sz w:val="24"/>
          <w:szCs w:val="24"/>
        </w:rPr>
        <w:t>2.2.</w:t>
      </w:r>
      <w:r w:rsidR="00257D5D">
        <w:rPr>
          <w:rFonts w:ascii="Times New Roman" w:hAnsi="Times New Roman" w:cs="Times New Roman"/>
          <w:sz w:val="24"/>
          <w:szCs w:val="24"/>
        </w:rPr>
        <w:t>Администрация П</w:t>
      </w:r>
      <w:r w:rsidR="0008588B">
        <w:rPr>
          <w:rFonts w:ascii="Times New Roman" w:hAnsi="Times New Roman" w:cs="Times New Roman"/>
          <w:sz w:val="24"/>
          <w:szCs w:val="24"/>
        </w:rPr>
        <w:t>лотниковского</w:t>
      </w:r>
      <w:r w:rsidR="008827E1" w:rsidRPr="008827E1">
        <w:rPr>
          <w:rFonts w:ascii="Times New Roman" w:hAnsi="Times New Roman" w:cs="Times New Roman"/>
          <w:sz w:val="24"/>
          <w:szCs w:val="24"/>
        </w:rPr>
        <w:t xml:space="preserve"> сельского поселения (далее - администрация):</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1) инициирует передачу (прием) части полномочий   району  и наоборот;</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2) заключает Соглашения о передаче (приеме) части полномочий;</w:t>
      </w:r>
    </w:p>
    <w:p w:rsidR="008827E1" w:rsidRPr="008827E1" w:rsidRDefault="00257D5D" w:rsidP="008827E1">
      <w:pPr>
        <w:pStyle w:val="12"/>
        <w:ind w:firstLine="1134"/>
        <w:jc w:val="both"/>
        <w:rPr>
          <w:rFonts w:ascii="Times New Roman" w:hAnsi="Times New Roman" w:cs="Times New Roman"/>
          <w:sz w:val="24"/>
          <w:szCs w:val="24"/>
        </w:rPr>
      </w:pPr>
      <w:r>
        <w:rPr>
          <w:rFonts w:ascii="Times New Roman" w:hAnsi="Times New Roman" w:cs="Times New Roman"/>
          <w:sz w:val="24"/>
          <w:szCs w:val="24"/>
        </w:rPr>
        <w:t>3)</w:t>
      </w:r>
      <w:r w:rsidR="008827E1" w:rsidRPr="008827E1">
        <w:rPr>
          <w:rFonts w:ascii="Times New Roman" w:hAnsi="Times New Roman" w:cs="Times New Roman"/>
          <w:sz w:val="24"/>
          <w:szCs w:val="24"/>
        </w:rPr>
        <w:t>исполняет заключенные Соглашения о передаче (приеме) части полномочий.</w:t>
      </w:r>
    </w:p>
    <w:p w:rsidR="008827E1" w:rsidRPr="008827E1" w:rsidRDefault="008827E1" w:rsidP="008827E1">
      <w:pPr>
        <w:pStyle w:val="12"/>
        <w:ind w:firstLine="1134"/>
        <w:jc w:val="both"/>
        <w:rPr>
          <w:rFonts w:ascii="Times New Roman" w:hAnsi="Times New Roman" w:cs="Times New Roman"/>
          <w:sz w:val="24"/>
          <w:szCs w:val="24"/>
        </w:rPr>
      </w:pPr>
    </w:p>
    <w:p w:rsidR="00257D5D" w:rsidRDefault="00257D5D" w:rsidP="008827E1">
      <w:pPr>
        <w:pStyle w:val="12"/>
        <w:ind w:firstLine="1134"/>
        <w:jc w:val="both"/>
        <w:rPr>
          <w:rFonts w:ascii="Times New Roman" w:hAnsi="Times New Roman" w:cs="Times New Roman"/>
          <w:b/>
          <w:bCs/>
          <w:sz w:val="24"/>
          <w:szCs w:val="24"/>
        </w:rPr>
      </w:pPr>
    </w:p>
    <w:p w:rsidR="00257D5D" w:rsidRDefault="00257D5D" w:rsidP="008827E1">
      <w:pPr>
        <w:pStyle w:val="12"/>
        <w:ind w:firstLine="1134"/>
        <w:jc w:val="both"/>
        <w:rPr>
          <w:rFonts w:ascii="Times New Roman" w:hAnsi="Times New Roman" w:cs="Times New Roman"/>
          <w:b/>
          <w:bCs/>
          <w:sz w:val="24"/>
          <w:szCs w:val="24"/>
        </w:rPr>
      </w:pPr>
    </w:p>
    <w:p w:rsidR="008827E1" w:rsidRPr="008827E1" w:rsidRDefault="008827E1" w:rsidP="00257D5D">
      <w:pPr>
        <w:pStyle w:val="12"/>
        <w:ind w:firstLine="1134"/>
        <w:jc w:val="center"/>
        <w:rPr>
          <w:rFonts w:ascii="Times New Roman" w:hAnsi="Times New Roman" w:cs="Times New Roman"/>
          <w:b/>
          <w:bCs/>
          <w:sz w:val="24"/>
          <w:szCs w:val="24"/>
        </w:rPr>
      </w:pPr>
      <w:r w:rsidRPr="008827E1">
        <w:rPr>
          <w:rFonts w:ascii="Times New Roman" w:hAnsi="Times New Roman" w:cs="Times New Roman"/>
          <w:b/>
          <w:bCs/>
          <w:sz w:val="24"/>
          <w:szCs w:val="24"/>
        </w:rPr>
        <w:lastRenderedPageBreak/>
        <w:t>3. Передача части полномочий органами местного самоуправления поселений органам местного самоуправления района</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3.1. Инициировать передачу части полномочий поселения могут органы местного самоуправления поселения либо органы местного самоуправления района.</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3.2. Администрация поселения по собственной инициативе, либо рассмотрев инициативу органов местного самоуправления района в срок не более 1 месяца, готовит проект решения совета депутатов о передаче части полномочий. Вместе с проектом решения готовятся: пояснительная записка - заключение отраслевого отдела администрации поселения.</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3.3. Глава администрации поселения направляет проект решения о передаче части полномочий на рассмотрение в совет депутатов. Совет депутатов принимает решение о передаче части полномочий органам местного самоуправления района  и направляет принятое решение на рассмотрение органам местного самоуправления района. В решении совета депутатов указываются: полномочия, которые подлежат передаче; срок, на который заключается Соглашение; порядок заключения Соглашения (в какой срок, кем); сведения о передаче материальных ресурсов, необходимых для осуществления передаваемых полномочий; сведения о финансовых средствах, передаваемых на осуществление полномочий.</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3.4. При положительном результате рассмотрения проекта решения Советом депутатов между органами местного самоуправления  поселения и органами местного самоуправления района заключается Соглашение. Для разработки его проекта может быть создана рабочая группа с включением равного количества представителей от каждой из сторон. При возникновении разногласий по условиям Соглашения в целях урегулирования возникших разногласий может быть создана согласительная комиссия, состоящая из двух представителей от каждой из сторон Соглашения. Комиссия по итогам своей работы готовит проект Соглашения, максимально учитывающий интересы сторон Соглашения.</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3.5. В случае если депутаты совета депутатов отклонили проект решения о передаче части полномочий органам местного самоуправления района, органам местного самоуправления района, направляется письмо о результатах рассмотрения инициированного ими вопроса.</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3.6. Нормативное регулирование вопросов, не отраженных в Соглашении о передаче полномочий, осуществляет совет депутатов в рамках своей компетенции по инициативе органов местного самоуправления поселения.</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 xml:space="preserve">3.7. </w:t>
      </w:r>
      <w:proofErr w:type="gramStart"/>
      <w:r w:rsidRPr="008827E1">
        <w:rPr>
          <w:rFonts w:ascii="Times New Roman" w:hAnsi="Times New Roman" w:cs="Times New Roman"/>
          <w:sz w:val="24"/>
          <w:szCs w:val="24"/>
        </w:rPr>
        <w:t>Контроль за</w:t>
      </w:r>
      <w:proofErr w:type="gramEnd"/>
      <w:r w:rsidRPr="008827E1">
        <w:rPr>
          <w:rFonts w:ascii="Times New Roman" w:hAnsi="Times New Roman" w:cs="Times New Roman"/>
          <w:sz w:val="24"/>
          <w:szCs w:val="24"/>
        </w:rPr>
        <w:t xml:space="preserve"> исполнением полномочий, предусмотренных Соглашением, осуществляется путем предоставления поселению ежемесячных, квартальных и годовых отчетов об осуществлении полномочий, использовании финансовых средств (межбюджетных трансфертов) и материальных ресурсов. Периодичность предоставления отчетов определяется Соглашением.</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Форма отчетов и порядок их предоставления устанавливаются Соглашением  и являются приложением к Соглашению</w:t>
      </w:r>
    </w:p>
    <w:p w:rsidR="008827E1" w:rsidRPr="008827E1" w:rsidRDefault="00080AE2" w:rsidP="008827E1">
      <w:pPr>
        <w:pStyle w:val="12"/>
        <w:ind w:firstLine="1134"/>
        <w:jc w:val="both"/>
        <w:rPr>
          <w:rFonts w:ascii="Times New Roman" w:hAnsi="Times New Roman" w:cs="Times New Roman"/>
          <w:sz w:val="24"/>
          <w:szCs w:val="24"/>
        </w:rPr>
      </w:pPr>
      <w:r>
        <w:rPr>
          <w:rFonts w:ascii="Times New Roman" w:hAnsi="Times New Roman" w:cs="Times New Roman"/>
          <w:sz w:val="24"/>
          <w:szCs w:val="24"/>
        </w:rPr>
        <w:t>3.8.</w:t>
      </w:r>
      <w:r w:rsidR="008827E1" w:rsidRPr="008827E1">
        <w:rPr>
          <w:rFonts w:ascii="Times New Roman" w:hAnsi="Times New Roman" w:cs="Times New Roman"/>
          <w:sz w:val="24"/>
          <w:szCs w:val="24"/>
        </w:rPr>
        <w:t>Финансовые средства, необходимые для исполнения полномочий, предусмотренных Соглашением, предоставляются в форме межбюджетных трансфертов.</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Ежегодный объем межбюджетных трансфертов, предоставляемых из бюджета поселения для осуществления полномочий, предусмотренных Соглашением, устанавливается в соответствии с расчетом межбюджетных трансфертов, являющимся приложением к Соглашению. Расчет предоставляемых межбюджетных трансфертов осуществляется отдельно по каждому полномочию.</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Межбюджетные трансферты, предоставляемые для осуществления полномочий, перечисляются ежемесячно в пределах утвержденных сумм по бюджету поселения.</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В случае нецелевого использования межбюджетные трансферты подлежат возврату в бюджет поселения.</w:t>
      </w:r>
    </w:p>
    <w:p w:rsidR="008827E1" w:rsidRPr="008827E1" w:rsidRDefault="008827E1" w:rsidP="008827E1">
      <w:pPr>
        <w:pStyle w:val="12"/>
        <w:ind w:firstLine="1134"/>
        <w:jc w:val="both"/>
        <w:rPr>
          <w:rFonts w:ascii="Times New Roman" w:hAnsi="Times New Roman" w:cs="Times New Roman"/>
          <w:sz w:val="24"/>
          <w:szCs w:val="24"/>
        </w:rPr>
      </w:pPr>
    </w:p>
    <w:p w:rsidR="00257D5D" w:rsidRDefault="00257D5D" w:rsidP="008827E1">
      <w:pPr>
        <w:pStyle w:val="12"/>
        <w:ind w:firstLine="1134"/>
        <w:jc w:val="both"/>
        <w:rPr>
          <w:rFonts w:ascii="Times New Roman" w:hAnsi="Times New Roman" w:cs="Times New Roman"/>
          <w:b/>
          <w:bCs/>
          <w:sz w:val="24"/>
          <w:szCs w:val="24"/>
        </w:rPr>
      </w:pPr>
    </w:p>
    <w:p w:rsidR="00257D5D" w:rsidRDefault="00257D5D" w:rsidP="008827E1">
      <w:pPr>
        <w:pStyle w:val="12"/>
        <w:ind w:firstLine="1134"/>
        <w:jc w:val="both"/>
        <w:rPr>
          <w:rFonts w:ascii="Times New Roman" w:hAnsi="Times New Roman" w:cs="Times New Roman"/>
          <w:b/>
          <w:bCs/>
          <w:sz w:val="24"/>
          <w:szCs w:val="24"/>
        </w:rPr>
      </w:pPr>
    </w:p>
    <w:p w:rsidR="008827E1" w:rsidRPr="008827E1" w:rsidRDefault="008827E1" w:rsidP="00257D5D">
      <w:pPr>
        <w:pStyle w:val="12"/>
        <w:ind w:firstLine="1134"/>
        <w:jc w:val="center"/>
        <w:rPr>
          <w:rFonts w:ascii="Times New Roman" w:hAnsi="Times New Roman" w:cs="Times New Roman"/>
          <w:b/>
          <w:bCs/>
          <w:sz w:val="24"/>
          <w:szCs w:val="24"/>
        </w:rPr>
      </w:pPr>
      <w:r w:rsidRPr="008827E1">
        <w:rPr>
          <w:rFonts w:ascii="Times New Roman" w:hAnsi="Times New Roman" w:cs="Times New Roman"/>
          <w:b/>
          <w:bCs/>
          <w:sz w:val="24"/>
          <w:szCs w:val="24"/>
        </w:rPr>
        <w:lastRenderedPageBreak/>
        <w:t xml:space="preserve">4. Прием части полномочий органами местного самоуправления </w:t>
      </w:r>
      <w:r w:rsidR="00257D5D">
        <w:rPr>
          <w:rFonts w:ascii="Times New Roman" w:hAnsi="Times New Roman" w:cs="Times New Roman"/>
          <w:b/>
          <w:bCs/>
          <w:sz w:val="24"/>
          <w:szCs w:val="24"/>
        </w:rPr>
        <w:t xml:space="preserve">  </w:t>
      </w:r>
      <w:r w:rsidRPr="008827E1">
        <w:rPr>
          <w:rFonts w:ascii="Times New Roman" w:hAnsi="Times New Roman" w:cs="Times New Roman"/>
          <w:b/>
          <w:bCs/>
          <w:sz w:val="24"/>
          <w:szCs w:val="24"/>
        </w:rPr>
        <w:t>поселения от органов местного самоуправления района</w:t>
      </w:r>
    </w:p>
    <w:p w:rsidR="00257D5D" w:rsidRDefault="00257D5D" w:rsidP="008827E1">
      <w:pPr>
        <w:pStyle w:val="12"/>
        <w:ind w:firstLine="1134"/>
        <w:jc w:val="both"/>
        <w:rPr>
          <w:rFonts w:ascii="Times New Roman" w:hAnsi="Times New Roman" w:cs="Times New Roman"/>
          <w:sz w:val="24"/>
          <w:szCs w:val="24"/>
        </w:rPr>
      </w:pP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4.1. Инициировать прием части полномочий района могут органы местного самоуправления поселения либо органы местного самоуправления района.</w:t>
      </w:r>
    </w:p>
    <w:p w:rsidR="008827E1" w:rsidRPr="008827E1" w:rsidRDefault="00080AE2" w:rsidP="008827E1">
      <w:pPr>
        <w:pStyle w:val="12"/>
        <w:ind w:firstLine="1134"/>
        <w:jc w:val="both"/>
        <w:rPr>
          <w:rFonts w:ascii="Times New Roman" w:hAnsi="Times New Roman" w:cs="Times New Roman"/>
          <w:sz w:val="24"/>
          <w:szCs w:val="24"/>
        </w:rPr>
      </w:pPr>
      <w:r>
        <w:rPr>
          <w:rFonts w:ascii="Times New Roman" w:hAnsi="Times New Roman" w:cs="Times New Roman"/>
          <w:sz w:val="24"/>
          <w:szCs w:val="24"/>
        </w:rPr>
        <w:t>4.2.</w:t>
      </w:r>
      <w:r w:rsidR="008827E1" w:rsidRPr="008827E1">
        <w:rPr>
          <w:rFonts w:ascii="Times New Roman" w:hAnsi="Times New Roman" w:cs="Times New Roman"/>
          <w:sz w:val="24"/>
          <w:szCs w:val="24"/>
        </w:rPr>
        <w:t>В случае инициативы органов местного самоуправления района к рассмотрению принимается решение органов местного самоуправления района, изданное уполномоченным органом в рамках его компетенции.</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Принятое решение направляется в адрес администрации поселения и должно содержать следующие сведения: полномочия, которые подлежат передаче; срок, на который заключается Соглашение; порядок заключения Соглашения (в какой срок, кем); сведения о передаче материальных ресурсов, необходимых для осуществления передаваемых полномочий; сведения о финансовых средствах, передаваемых на осуществление полномочий.</w:t>
      </w:r>
    </w:p>
    <w:p w:rsidR="008827E1" w:rsidRPr="008827E1" w:rsidRDefault="00080AE2" w:rsidP="008827E1">
      <w:pPr>
        <w:pStyle w:val="12"/>
        <w:ind w:firstLine="1134"/>
        <w:jc w:val="both"/>
        <w:rPr>
          <w:rFonts w:ascii="Times New Roman" w:hAnsi="Times New Roman" w:cs="Times New Roman"/>
          <w:sz w:val="24"/>
          <w:szCs w:val="24"/>
        </w:rPr>
      </w:pPr>
      <w:r>
        <w:rPr>
          <w:rFonts w:ascii="Times New Roman" w:hAnsi="Times New Roman" w:cs="Times New Roman"/>
          <w:sz w:val="24"/>
          <w:szCs w:val="24"/>
        </w:rPr>
        <w:t xml:space="preserve">4.3. </w:t>
      </w:r>
      <w:r w:rsidR="008827E1" w:rsidRPr="008827E1">
        <w:rPr>
          <w:rFonts w:ascii="Times New Roman" w:hAnsi="Times New Roman" w:cs="Times New Roman"/>
          <w:sz w:val="24"/>
          <w:szCs w:val="24"/>
        </w:rPr>
        <w:t>Администрация поселения на основании поступившего решения органов местного самоуправления района  готовит проект решения совета депутатов с приложением заключения отраслевого отдела (специалиста) администрации поселения. В заключении в обязательном порядке отражаются: необходимость использования дополнительных материальных ресурсов для осуществления принимаемых полномочий, необходимость привлечения кадров для исполнения принимаемых полномочий.</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4.4. Принятое советом депутатов решение направляется органам местного самоуправления района.</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В случае положительного рассмотрения вопроса о приеме полномочий и поселением и районом органами местного самоуправления поселения и органами местного самоуправления района заключается Соглашение.</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При возникновении разногласи</w:t>
      </w:r>
      <w:bookmarkStart w:id="0" w:name="_GoBack"/>
      <w:bookmarkEnd w:id="0"/>
      <w:r w:rsidRPr="008827E1">
        <w:rPr>
          <w:rFonts w:ascii="Times New Roman" w:hAnsi="Times New Roman" w:cs="Times New Roman"/>
          <w:sz w:val="24"/>
          <w:szCs w:val="24"/>
        </w:rPr>
        <w:t>й по условиям Соглашения в целях урегулирования возникших разногласий может быть создана согласительная комиссия, состоящая из двух представителей от каждой из сторон Соглашения.</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 xml:space="preserve"> В случае, когда депутаты совета депутатов отклонили проект решения о приеме части полномочий, органам местного самоуправления района  направляется письмо о результатах рассмотрения инициированного ими вопроса.</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4.5. Органы местного самоуправления поселения в соответствии с условиями Соглашения и расчетом межбюджетных трансфертов, являющимся приложением к Соглашению, получают из бюджета района межбюджетные трансферты на реализацию принимаемых полномочий. Расчет межбюджетных трансфертов производится отдельно по каждому принимаемому полномочию.</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4.6. Материальные ресурсы, необходимые для реализации принятых полномочий, принимаются по договору безвозмездного пользования в тридцатидневный срок со дня подписания Соглашения.</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4.7</w:t>
      </w:r>
      <w:r w:rsidR="009E59F4">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7728;visibility:visible;mso-wrap-style:none;mso-position-horizontal-relative:text;mso-position-vertical-relative:text" filled="f" stroked="f">
            <v:fill o:detectmouseclick="t"/>
            <v:textbox style="mso-fit-shape-to-text:t">
              <w:txbxContent>
                <w:p w:rsidR="008827E1" w:rsidRPr="00DF15EA" w:rsidRDefault="008827E1" w:rsidP="008827E1">
                  <w:pPr>
                    <w:pStyle w:val="12"/>
                    <w:ind w:firstLine="1134"/>
                    <w:jc w:val="both"/>
                    <w:rPr>
                      <w:rFonts w:ascii="Times New Roman" w:hAnsi="Times New Roman" w:cs="Times New Roman"/>
                      <w:sz w:val="26"/>
                      <w:szCs w:val="26"/>
                    </w:rPr>
                  </w:pPr>
                </w:p>
              </w:txbxContent>
            </v:textbox>
          </v:shape>
        </w:pict>
      </w:r>
      <w:r w:rsidRPr="008827E1">
        <w:rPr>
          <w:rFonts w:ascii="Times New Roman" w:hAnsi="Times New Roman" w:cs="Times New Roman"/>
          <w:sz w:val="24"/>
          <w:szCs w:val="24"/>
        </w:rPr>
        <w:t>. Администрация поселения предоставляет органам местного самоуправления района отчеты об осуществлении полномочий, использовании финансовых средств и материальных ресурсов в сроки и порядке, определенные Соглашением.</w:t>
      </w:r>
    </w:p>
    <w:p w:rsidR="008827E1" w:rsidRPr="008827E1" w:rsidRDefault="008827E1" w:rsidP="008827E1">
      <w:pPr>
        <w:pStyle w:val="12"/>
        <w:ind w:firstLine="1134"/>
        <w:jc w:val="both"/>
        <w:rPr>
          <w:rFonts w:ascii="Times New Roman" w:hAnsi="Times New Roman" w:cs="Times New Roman"/>
          <w:sz w:val="24"/>
          <w:szCs w:val="24"/>
        </w:rPr>
      </w:pPr>
    </w:p>
    <w:p w:rsidR="008827E1" w:rsidRPr="008827E1" w:rsidRDefault="008827E1" w:rsidP="00257D5D">
      <w:pPr>
        <w:pStyle w:val="12"/>
        <w:ind w:firstLine="1134"/>
        <w:jc w:val="center"/>
        <w:rPr>
          <w:rFonts w:ascii="Times New Roman" w:hAnsi="Times New Roman" w:cs="Times New Roman"/>
          <w:b/>
          <w:bCs/>
          <w:sz w:val="24"/>
          <w:szCs w:val="24"/>
        </w:rPr>
      </w:pPr>
      <w:r w:rsidRPr="008827E1">
        <w:rPr>
          <w:rFonts w:ascii="Times New Roman" w:hAnsi="Times New Roman" w:cs="Times New Roman"/>
          <w:b/>
          <w:bCs/>
          <w:sz w:val="24"/>
          <w:szCs w:val="24"/>
        </w:rPr>
        <w:t>5. Требования к содержанию Соглашения</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5.1. В Соглашении в обязательном порядке указываются:</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 предмет (должен содержать указание на вопрос местного значения и конкретные передаваемые полномочия по его решению);</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 права и обязанности сторон;</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 порядок определения ежегодного объема межбюджетных трансфертов, необходимых для осуществления передаваемых полномочий;</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 порядок передачи материальных средств;</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 компетенция органов местного самоуправления в осуществлении переданных полномочий;</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 xml:space="preserve">- </w:t>
      </w:r>
      <w:proofErr w:type="gramStart"/>
      <w:r w:rsidRPr="008827E1">
        <w:rPr>
          <w:rFonts w:ascii="Times New Roman" w:hAnsi="Times New Roman" w:cs="Times New Roman"/>
          <w:sz w:val="24"/>
          <w:szCs w:val="24"/>
        </w:rPr>
        <w:t>контроль за</w:t>
      </w:r>
      <w:proofErr w:type="gramEnd"/>
      <w:r w:rsidRPr="008827E1">
        <w:rPr>
          <w:rFonts w:ascii="Times New Roman" w:hAnsi="Times New Roman" w:cs="Times New Roman"/>
          <w:sz w:val="24"/>
          <w:szCs w:val="24"/>
        </w:rPr>
        <w:t xml:space="preserve"> исполнением полномочий;</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 срок, на который заключается Соглашение;</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lastRenderedPageBreak/>
        <w:t>- порядок использования материальных ресурсов;</w:t>
      </w:r>
    </w:p>
    <w:p w:rsidR="008827E1" w:rsidRPr="008827E1" w:rsidRDefault="00257D5D" w:rsidP="008827E1">
      <w:pPr>
        <w:pStyle w:val="12"/>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8827E1" w:rsidRPr="008827E1">
        <w:rPr>
          <w:rFonts w:ascii="Times New Roman" w:hAnsi="Times New Roman" w:cs="Times New Roman"/>
          <w:sz w:val="24"/>
          <w:szCs w:val="24"/>
        </w:rPr>
        <w:t>положения, устанавливающие основания и порядок прекращения его действия, в том числе досрочного;</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 финансовые санкции за неисполнение Соглашения;</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 порядок внесения изменений и дополнений в Соглашение.</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5.2. Соглашение вступает в силу и становится обязательным для органов местного самоуправления района и поселения со дня его подписания.</w:t>
      </w:r>
    </w:p>
    <w:p w:rsidR="008827E1" w:rsidRPr="008827E1" w:rsidRDefault="008827E1" w:rsidP="008827E1">
      <w:pPr>
        <w:pStyle w:val="12"/>
        <w:ind w:firstLine="1134"/>
        <w:jc w:val="both"/>
        <w:rPr>
          <w:rFonts w:ascii="Times New Roman" w:hAnsi="Times New Roman" w:cs="Times New Roman"/>
          <w:sz w:val="24"/>
          <w:szCs w:val="24"/>
        </w:rPr>
      </w:pPr>
    </w:p>
    <w:p w:rsidR="008827E1" w:rsidRPr="008827E1" w:rsidRDefault="008827E1" w:rsidP="00257D5D">
      <w:pPr>
        <w:pStyle w:val="12"/>
        <w:ind w:firstLine="1134"/>
        <w:jc w:val="center"/>
        <w:rPr>
          <w:rFonts w:ascii="Times New Roman" w:hAnsi="Times New Roman" w:cs="Times New Roman"/>
          <w:b/>
          <w:bCs/>
          <w:sz w:val="24"/>
          <w:szCs w:val="24"/>
        </w:rPr>
      </w:pPr>
      <w:r w:rsidRPr="008827E1">
        <w:rPr>
          <w:rFonts w:ascii="Times New Roman" w:hAnsi="Times New Roman" w:cs="Times New Roman"/>
          <w:b/>
          <w:bCs/>
          <w:sz w:val="24"/>
          <w:szCs w:val="24"/>
        </w:rPr>
        <w:t>6. Прекращение действия Соглашения</w:t>
      </w:r>
    </w:p>
    <w:p w:rsidR="008827E1" w:rsidRPr="008827E1" w:rsidRDefault="008827E1" w:rsidP="008827E1">
      <w:pPr>
        <w:pStyle w:val="12"/>
        <w:ind w:firstLine="1134"/>
        <w:jc w:val="both"/>
        <w:rPr>
          <w:rFonts w:ascii="Times New Roman" w:hAnsi="Times New Roman" w:cs="Times New Roman"/>
          <w:sz w:val="24"/>
          <w:szCs w:val="24"/>
        </w:rPr>
      </w:pPr>
      <w:r w:rsidRPr="008827E1">
        <w:rPr>
          <w:rFonts w:ascii="Times New Roman" w:hAnsi="Times New Roman" w:cs="Times New Roman"/>
          <w:sz w:val="24"/>
          <w:szCs w:val="24"/>
        </w:rPr>
        <w:t>6.1. Соглашение прекращает свое действие с момента истечения срока, на который оно было заключено. В условиях Соглашения может быть предусмотрено продление его действия, в случае если ни одна из сторон не заявила в письменной форме о прекращении действия Соглашения за 2 месяца до окончания срока.</w:t>
      </w:r>
    </w:p>
    <w:p w:rsidR="008827E1" w:rsidRPr="008827E1" w:rsidRDefault="00257D5D" w:rsidP="008827E1">
      <w:r>
        <w:t xml:space="preserve">                   </w:t>
      </w:r>
      <w:r w:rsidR="008827E1" w:rsidRPr="008827E1">
        <w:t>6.2. В случае неисполнения условий Соглашение может быть расторгнуто по инициативе любой из сторон. Уведомление о расторжении Соглашения направляется в п</w:t>
      </w:r>
      <w:r w:rsidR="00CC1DC1">
        <w:t>исьменной форме.</w:t>
      </w:r>
    </w:p>
    <w:p w:rsidR="008827E1" w:rsidRPr="008827E1" w:rsidRDefault="008827E1" w:rsidP="00E87DE9">
      <w:pPr>
        <w:rPr>
          <w:b/>
        </w:rPr>
      </w:pPr>
    </w:p>
    <w:sectPr w:rsidR="008827E1" w:rsidRPr="008827E1" w:rsidSect="004C17D0">
      <w:pgSz w:w="11906" w:h="16838"/>
      <w:pgMar w:top="567" w:right="1134" w:bottom="525" w:left="1701" w:header="567" w:footer="527"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2E99"/>
    <w:multiLevelType w:val="hybridMultilevel"/>
    <w:tmpl w:val="5E9C23C8"/>
    <w:lvl w:ilvl="0" w:tplc="E3A6057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966EAD"/>
    <w:multiLevelType w:val="hybridMultilevel"/>
    <w:tmpl w:val="47B8AA9C"/>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275A10"/>
    <w:multiLevelType w:val="hybridMultilevel"/>
    <w:tmpl w:val="8BB87B7E"/>
    <w:lvl w:ilvl="0" w:tplc="1062F5C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39896ADF"/>
    <w:multiLevelType w:val="hybridMultilevel"/>
    <w:tmpl w:val="6852AD82"/>
    <w:lvl w:ilvl="0" w:tplc="1062F5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nsid w:val="3AC8429F"/>
    <w:multiLevelType w:val="hybridMultilevel"/>
    <w:tmpl w:val="08809468"/>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FB0CDB"/>
    <w:multiLevelType w:val="hybridMultilevel"/>
    <w:tmpl w:val="C9B4835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9D4543"/>
    <w:multiLevelType w:val="hybridMultilevel"/>
    <w:tmpl w:val="42AAC66C"/>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0D5C63"/>
    <w:multiLevelType w:val="hybridMultilevel"/>
    <w:tmpl w:val="3BDE4766"/>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141561"/>
    <w:multiLevelType w:val="multilevel"/>
    <w:tmpl w:val="AB102DDA"/>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6C05183"/>
    <w:multiLevelType w:val="hybridMultilevel"/>
    <w:tmpl w:val="CECE5B2A"/>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876447"/>
    <w:multiLevelType w:val="hybridMultilevel"/>
    <w:tmpl w:val="67E639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8DC7CB9"/>
    <w:multiLevelType w:val="hybridMultilevel"/>
    <w:tmpl w:val="2CBA2154"/>
    <w:lvl w:ilvl="0" w:tplc="0076F8F0">
      <w:start w:val="3"/>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C0C4BA9"/>
    <w:multiLevelType w:val="hybridMultilevel"/>
    <w:tmpl w:val="32F8C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E6321FB"/>
    <w:multiLevelType w:val="hybridMultilevel"/>
    <w:tmpl w:val="779651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941084"/>
    <w:multiLevelType w:val="hybridMultilevel"/>
    <w:tmpl w:val="D16A452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653197D"/>
    <w:multiLevelType w:val="hybridMultilevel"/>
    <w:tmpl w:val="B40CE208"/>
    <w:lvl w:ilvl="0" w:tplc="0076F8F0">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7"/>
  </w:num>
  <w:num w:numId="5">
    <w:abstractNumId w:val="4"/>
  </w:num>
  <w:num w:numId="6">
    <w:abstractNumId w:val="3"/>
  </w:num>
  <w:num w:numId="7">
    <w:abstractNumId w:val="5"/>
  </w:num>
  <w:num w:numId="8">
    <w:abstractNumId w:val="2"/>
  </w:num>
  <w:num w:numId="9">
    <w:abstractNumId w:val="1"/>
  </w:num>
  <w:num w:numId="10">
    <w:abstractNumId w:val="9"/>
  </w:num>
  <w:num w:numId="11">
    <w:abstractNumId w:val="6"/>
  </w:num>
  <w:num w:numId="12">
    <w:abstractNumId w:va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1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compat/>
  <w:rsids>
    <w:rsidRoot w:val="00E87DE9"/>
    <w:rsid w:val="000311F0"/>
    <w:rsid w:val="00036240"/>
    <w:rsid w:val="0006416F"/>
    <w:rsid w:val="00080AE2"/>
    <w:rsid w:val="0008588B"/>
    <w:rsid w:val="000E111A"/>
    <w:rsid w:val="00163590"/>
    <w:rsid w:val="001E7E28"/>
    <w:rsid w:val="00214BD4"/>
    <w:rsid w:val="00253E74"/>
    <w:rsid w:val="00257D5D"/>
    <w:rsid w:val="00281509"/>
    <w:rsid w:val="0029009A"/>
    <w:rsid w:val="002E078B"/>
    <w:rsid w:val="002E24C8"/>
    <w:rsid w:val="00423AAC"/>
    <w:rsid w:val="004C17D0"/>
    <w:rsid w:val="0051216C"/>
    <w:rsid w:val="00515848"/>
    <w:rsid w:val="00543823"/>
    <w:rsid w:val="00547425"/>
    <w:rsid w:val="00581F8B"/>
    <w:rsid w:val="005F2DA4"/>
    <w:rsid w:val="00642A05"/>
    <w:rsid w:val="0065238E"/>
    <w:rsid w:val="00677C0E"/>
    <w:rsid w:val="0068072E"/>
    <w:rsid w:val="006F0F31"/>
    <w:rsid w:val="006F4BCF"/>
    <w:rsid w:val="007438E3"/>
    <w:rsid w:val="00826AA0"/>
    <w:rsid w:val="008827E1"/>
    <w:rsid w:val="0095527A"/>
    <w:rsid w:val="00967788"/>
    <w:rsid w:val="009E59F4"/>
    <w:rsid w:val="00AC0688"/>
    <w:rsid w:val="00AF6E7A"/>
    <w:rsid w:val="00B21EB3"/>
    <w:rsid w:val="00B3682C"/>
    <w:rsid w:val="00BC2BC6"/>
    <w:rsid w:val="00C47BDF"/>
    <w:rsid w:val="00C92746"/>
    <w:rsid w:val="00CB2FF0"/>
    <w:rsid w:val="00CC1DC1"/>
    <w:rsid w:val="00D337F5"/>
    <w:rsid w:val="00DA2357"/>
    <w:rsid w:val="00E027DB"/>
    <w:rsid w:val="00E32AFB"/>
    <w:rsid w:val="00E46819"/>
    <w:rsid w:val="00E4798F"/>
    <w:rsid w:val="00E87DE9"/>
    <w:rsid w:val="00E927CB"/>
    <w:rsid w:val="00EB148D"/>
    <w:rsid w:val="00EB3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48D"/>
    <w:rPr>
      <w:sz w:val="24"/>
      <w:szCs w:val="24"/>
    </w:rPr>
  </w:style>
  <w:style w:type="paragraph" w:styleId="1">
    <w:name w:val="heading 1"/>
    <w:basedOn w:val="a"/>
    <w:next w:val="a"/>
    <w:link w:val="10"/>
    <w:qFormat/>
    <w:rsid w:val="00E927CB"/>
    <w:pPr>
      <w:keepNext/>
      <w:spacing w:line="360" w:lineRule="auto"/>
      <w:ind w:firstLine="709"/>
      <w:jc w:val="both"/>
      <w:outlineLvl w:val="0"/>
    </w:pPr>
    <w:rPr>
      <w:rFonts w:eastAsia="Calibri"/>
      <w:b/>
      <w:sz w:val="26"/>
      <w:szCs w:val="26"/>
    </w:rPr>
  </w:style>
  <w:style w:type="paragraph" w:styleId="2">
    <w:name w:val="heading 2"/>
    <w:basedOn w:val="a"/>
    <w:next w:val="a"/>
    <w:link w:val="20"/>
    <w:qFormat/>
    <w:rsid w:val="00E927CB"/>
    <w:pPr>
      <w:keepNext/>
      <w:tabs>
        <w:tab w:val="left" w:pos="2520"/>
      </w:tabs>
      <w:spacing w:line="360" w:lineRule="auto"/>
      <w:jc w:val="both"/>
      <w:outlineLvl w:val="1"/>
    </w:pPr>
    <w:rPr>
      <w:rFonts w:eastAsia="Calibri"/>
      <w:b/>
      <w:bCs/>
      <w:sz w:val="26"/>
      <w:szCs w:val="28"/>
    </w:rPr>
  </w:style>
  <w:style w:type="paragraph" w:styleId="4">
    <w:name w:val="heading 4"/>
    <w:basedOn w:val="a"/>
    <w:next w:val="a"/>
    <w:link w:val="40"/>
    <w:qFormat/>
    <w:rsid w:val="00E927CB"/>
    <w:pPr>
      <w:keepNext/>
      <w:tabs>
        <w:tab w:val="left" w:pos="2700"/>
      </w:tabs>
      <w:spacing w:line="360" w:lineRule="auto"/>
      <w:ind w:left="2340" w:hanging="2340"/>
      <w:jc w:val="both"/>
      <w:outlineLvl w:val="3"/>
    </w:pPr>
    <w:rPr>
      <w:rFonts w:eastAsia="Calibri"/>
      <w:b/>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788"/>
    <w:pPr>
      <w:widowControl w:val="0"/>
      <w:autoSpaceDE w:val="0"/>
      <w:autoSpaceDN w:val="0"/>
      <w:adjustRightInd w:val="0"/>
      <w:ind w:firstLine="720"/>
    </w:pPr>
    <w:rPr>
      <w:rFonts w:ascii="Arial" w:hAnsi="Arial" w:cs="Arial"/>
    </w:rPr>
  </w:style>
  <w:style w:type="character" w:styleId="a3">
    <w:name w:val="Hyperlink"/>
    <w:semiHidden/>
    <w:rsid w:val="00B3682C"/>
    <w:rPr>
      <w:color w:val="0000FF"/>
      <w:u w:val="single"/>
    </w:rPr>
  </w:style>
  <w:style w:type="paragraph" w:styleId="a4">
    <w:name w:val="Balloon Text"/>
    <w:basedOn w:val="a"/>
    <w:semiHidden/>
    <w:rsid w:val="00AF6E7A"/>
    <w:rPr>
      <w:rFonts w:ascii="Tahoma" w:hAnsi="Tahoma" w:cs="Tahoma"/>
      <w:sz w:val="16"/>
      <w:szCs w:val="16"/>
    </w:rPr>
  </w:style>
  <w:style w:type="paragraph" w:customStyle="1" w:styleId="11">
    <w:name w:val="Абзац списка1"/>
    <w:basedOn w:val="a"/>
    <w:rsid w:val="00E927CB"/>
    <w:pPr>
      <w:suppressAutoHyphens/>
      <w:ind w:left="720"/>
      <w:contextualSpacing/>
    </w:pPr>
    <w:rPr>
      <w:rFonts w:eastAsia="Calibri"/>
      <w:lang w:eastAsia="zh-CN"/>
    </w:rPr>
  </w:style>
  <w:style w:type="paragraph" w:customStyle="1" w:styleId="Default">
    <w:name w:val="Default"/>
    <w:rsid w:val="00E927CB"/>
    <w:pPr>
      <w:autoSpaceDE w:val="0"/>
      <w:autoSpaceDN w:val="0"/>
      <w:adjustRightInd w:val="0"/>
    </w:pPr>
    <w:rPr>
      <w:color w:val="000000"/>
      <w:sz w:val="24"/>
      <w:szCs w:val="24"/>
      <w:lang w:eastAsia="en-US"/>
    </w:rPr>
  </w:style>
  <w:style w:type="character" w:customStyle="1" w:styleId="10">
    <w:name w:val="Заголовок 1 Знак"/>
    <w:basedOn w:val="a0"/>
    <w:link w:val="1"/>
    <w:locked/>
    <w:rsid w:val="00E927CB"/>
    <w:rPr>
      <w:rFonts w:eastAsia="Calibri"/>
      <w:b/>
      <w:sz w:val="26"/>
      <w:szCs w:val="26"/>
      <w:lang w:val="ru-RU" w:eastAsia="ru-RU" w:bidi="ar-SA"/>
    </w:rPr>
  </w:style>
  <w:style w:type="character" w:customStyle="1" w:styleId="20">
    <w:name w:val="Заголовок 2 Знак"/>
    <w:basedOn w:val="a0"/>
    <w:link w:val="2"/>
    <w:locked/>
    <w:rsid w:val="00E927CB"/>
    <w:rPr>
      <w:rFonts w:eastAsia="Calibri"/>
      <w:b/>
      <w:bCs/>
      <w:sz w:val="26"/>
      <w:szCs w:val="28"/>
      <w:lang w:val="ru-RU" w:eastAsia="ru-RU" w:bidi="ar-SA"/>
    </w:rPr>
  </w:style>
  <w:style w:type="character" w:customStyle="1" w:styleId="40">
    <w:name w:val="Заголовок 4 Знак"/>
    <w:basedOn w:val="a0"/>
    <w:link w:val="4"/>
    <w:locked/>
    <w:rsid w:val="00E927CB"/>
    <w:rPr>
      <w:rFonts w:eastAsia="Calibri"/>
      <w:b/>
      <w:sz w:val="26"/>
      <w:szCs w:val="28"/>
      <w:lang w:val="ru-RU" w:eastAsia="ru-RU" w:bidi="ar-SA"/>
    </w:rPr>
  </w:style>
  <w:style w:type="paragraph" w:styleId="21">
    <w:name w:val="Body Text Indent 2"/>
    <w:basedOn w:val="a"/>
    <w:link w:val="22"/>
    <w:rsid w:val="00E927CB"/>
    <w:pPr>
      <w:spacing w:line="360" w:lineRule="auto"/>
      <w:ind w:firstLine="720"/>
      <w:jc w:val="both"/>
    </w:pPr>
    <w:rPr>
      <w:rFonts w:eastAsia="Calibri"/>
      <w:sz w:val="26"/>
    </w:rPr>
  </w:style>
  <w:style w:type="character" w:customStyle="1" w:styleId="22">
    <w:name w:val="Основной текст с отступом 2 Знак"/>
    <w:basedOn w:val="a0"/>
    <w:link w:val="21"/>
    <w:locked/>
    <w:rsid w:val="00E927CB"/>
    <w:rPr>
      <w:rFonts w:eastAsia="Calibri"/>
      <w:sz w:val="26"/>
      <w:szCs w:val="24"/>
      <w:lang w:val="ru-RU" w:eastAsia="ru-RU" w:bidi="ar-SA"/>
    </w:rPr>
  </w:style>
  <w:style w:type="paragraph" w:styleId="a5">
    <w:name w:val="Body Text"/>
    <w:basedOn w:val="a"/>
    <w:link w:val="a6"/>
    <w:rsid w:val="00E927CB"/>
    <w:pPr>
      <w:spacing w:line="360" w:lineRule="auto"/>
      <w:jc w:val="both"/>
    </w:pPr>
    <w:rPr>
      <w:rFonts w:eastAsia="Calibri"/>
      <w:sz w:val="26"/>
    </w:rPr>
  </w:style>
  <w:style w:type="character" w:customStyle="1" w:styleId="a6">
    <w:name w:val="Основной текст Знак"/>
    <w:basedOn w:val="a0"/>
    <w:link w:val="a5"/>
    <w:locked/>
    <w:rsid w:val="00E927CB"/>
    <w:rPr>
      <w:rFonts w:eastAsia="Calibri"/>
      <w:sz w:val="26"/>
      <w:szCs w:val="24"/>
      <w:lang w:val="ru-RU" w:eastAsia="ru-RU" w:bidi="ar-SA"/>
    </w:rPr>
  </w:style>
  <w:style w:type="paragraph" w:styleId="3">
    <w:name w:val="Body Text Indent 3"/>
    <w:basedOn w:val="a"/>
    <w:link w:val="30"/>
    <w:rsid w:val="00E927CB"/>
    <w:pPr>
      <w:spacing w:line="360" w:lineRule="auto"/>
      <w:ind w:left="1800" w:hanging="1080"/>
    </w:pPr>
    <w:rPr>
      <w:rFonts w:eastAsia="Calibri"/>
      <w:b/>
      <w:sz w:val="26"/>
      <w:szCs w:val="26"/>
    </w:rPr>
  </w:style>
  <w:style w:type="character" w:customStyle="1" w:styleId="30">
    <w:name w:val="Основной текст с отступом 3 Знак"/>
    <w:basedOn w:val="a0"/>
    <w:link w:val="3"/>
    <w:locked/>
    <w:rsid w:val="00E927CB"/>
    <w:rPr>
      <w:rFonts w:eastAsia="Calibri"/>
      <w:b/>
      <w:sz w:val="26"/>
      <w:szCs w:val="26"/>
      <w:lang w:val="ru-RU" w:eastAsia="ru-RU" w:bidi="ar-SA"/>
    </w:rPr>
  </w:style>
  <w:style w:type="character" w:customStyle="1" w:styleId="31">
    <w:name w:val="Основной текст3"/>
    <w:basedOn w:val="a0"/>
    <w:rsid w:val="00E927CB"/>
    <w:rPr>
      <w:rFonts w:cs="Times New Roman"/>
      <w:color w:val="000000"/>
      <w:spacing w:val="0"/>
      <w:w w:val="100"/>
      <w:position w:val="0"/>
      <w:u w:val="single"/>
      <w:shd w:val="clear" w:color="auto" w:fill="FFFFFF"/>
      <w:lang w:val="ru-RU" w:eastAsia="ru-RU"/>
    </w:rPr>
  </w:style>
  <w:style w:type="character" w:customStyle="1" w:styleId="23">
    <w:name w:val="Заголовок №2_"/>
    <w:basedOn w:val="a0"/>
    <w:link w:val="24"/>
    <w:locked/>
    <w:rsid w:val="00E927CB"/>
    <w:rPr>
      <w:b/>
      <w:bCs/>
      <w:spacing w:val="1"/>
      <w:shd w:val="clear" w:color="auto" w:fill="FFFFFF"/>
      <w:lang w:bidi="ar-SA"/>
    </w:rPr>
  </w:style>
  <w:style w:type="paragraph" w:customStyle="1" w:styleId="24">
    <w:name w:val="Заголовок №2"/>
    <w:basedOn w:val="a"/>
    <w:link w:val="23"/>
    <w:rsid w:val="00E927CB"/>
    <w:pPr>
      <w:widowControl w:val="0"/>
      <w:shd w:val="clear" w:color="auto" w:fill="FFFFFF"/>
      <w:spacing w:before="240" w:line="250" w:lineRule="exact"/>
      <w:ind w:hanging="440"/>
      <w:jc w:val="both"/>
      <w:outlineLvl w:val="1"/>
    </w:pPr>
    <w:rPr>
      <w:b/>
      <w:bCs/>
      <w:spacing w:val="1"/>
      <w:sz w:val="20"/>
      <w:szCs w:val="20"/>
      <w:shd w:val="clear" w:color="auto" w:fill="FFFFFF"/>
    </w:rPr>
  </w:style>
  <w:style w:type="paragraph" w:customStyle="1" w:styleId="41">
    <w:name w:val="Основной текст4"/>
    <w:basedOn w:val="a"/>
    <w:rsid w:val="00E927CB"/>
    <w:pPr>
      <w:widowControl w:val="0"/>
      <w:shd w:val="clear" w:color="auto" w:fill="FFFFFF"/>
      <w:spacing w:before="780" w:after="420" w:line="240" w:lineRule="atLeast"/>
      <w:ind w:hanging="720"/>
    </w:pPr>
    <w:rPr>
      <w:rFonts w:eastAsia="Calibri"/>
      <w:spacing w:val="1"/>
      <w:sz w:val="20"/>
      <w:szCs w:val="20"/>
    </w:rPr>
  </w:style>
  <w:style w:type="character" w:customStyle="1" w:styleId="32">
    <w:name w:val="Заголовок №3_"/>
    <w:basedOn w:val="a0"/>
    <w:link w:val="33"/>
    <w:locked/>
    <w:rsid w:val="00E927CB"/>
    <w:rPr>
      <w:spacing w:val="1"/>
      <w:shd w:val="clear" w:color="auto" w:fill="FFFFFF"/>
      <w:lang w:bidi="ar-SA"/>
    </w:rPr>
  </w:style>
  <w:style w:type="paragraph" w:customStyle="1" w:styleId="33">
    <w:name w:val="Заголовок №3"/>
    <w:basedOn w:val="a"/>
    <w:link w:val="32"/>
    <w:rsid w:val="00E927CB"/>
    <w:pPr>
      <w:widowControl w:val="0"/>
      <w:shd w:val="clear" w:color="auto" w:fill="FFFFFF"/>
      <w:spacing w:before="240" w:after="120" w:line="240" w:lineRule="atLeast"/>
      <w:ind w:hanging="540"/>
      <w:jc w:val="both"/>
      <w:outlineLvl w:val="2"/>
    </w:pPr>
    <w:rPr>
      <w:spacing w:val="1"/>
      <w:sz w:val="20"/>
      <w:szCs w:val="20"/>
      <w:shd w:val="clear" w:color="auto" w:fill="FFFFFF"/>
    </w:rPr>
  </w:style>
  <w:style w:type="paragraph" w:customStyle="1" w:styleId="xl33">
    <w:name w:val="xl33"/>
    <w:basedOn w:val="a"/>
    <w:rsid w:val="00E927CB"/>
    <w:pPr>
      <w:spacing w:before="100" w:beforeAutospacing="1" w:after="100" w:afterAutospacing="1"/>
      <w:jc w:val="right"/>
    </w:pPr>
    <w:rPr>
      <w:rFonts w:eastAsia="Calibri"/>
    </w:rPr>
  </w:style>
  <w:style w:type="paragraph" w:customStyle="1" w:styleId="12">
    <w:name w:val="Без интервала1"/>
    <w:rsid w:val="008827E1"/>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moskovskaya/oy-postanovlenija/k4a.htm" TargetMode="External"/><Relationship Id="rId3" Type="http://schemas.openxmlformats.org/officeDocument/2006/relationships/settings" Target="settings.xml"/><Relationship Id="rId7" Type="http://schemas.openxmlformats.org/officeDocument/2006/relationships/hyperlink" Target="http://www.bestpravo.ru/federalnoje/ea-instrukcii/y7w.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pravo.ru/moskovskaya/oy-postanovlenija/k4a.htm" TargetMode="External"/><Relationship Id="rId5" Type="http://schemas.openxmlformats.org/officeDocument/2006/relationships/hyperlink" Target="http://www.bestpravo.ru/federalnoje/ea-instrukcii/y7w.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696969"/>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1848</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12364</CharactersWithSpaces>
  <SharedDoc>false</SharedDoc>
  <HLinks>
    <vt:vector size="24" baseType="variant">
      <vt:variant>
        <vt:i4>720978</vt:i4>
      </vt:variant>
      <vt:variant>
        <vt:i4>9</vt:i4>
      </vt:variant>
      <vt:variant>
        <vt:i4>0</vt:i4>
      </vt:variant>
      <vt:variant>
        <vt:i4>5</vt:i4>
      </vt:variant>
      <vt:variant>
        <vt:lpwstr>http://www.bestpravo.ru/moskovskaya/oy-postanovlenija/k4a.htm</vt:lpwstr>
      </vt:variant>
      <vt:variant>
        <vt:lpwstr/>
      </vt:variant>
      <vt:variant>
        <vt:i4>1704003</vt:i4>
      </vt:variant>
      <vt:variant>
        <vt:i4>6</vt:i4>
      </vt:variant>
      <vt:variant>
        <vt:i4>0</vt:i4>
      </vt:variant>
      <vt:variant>
        <vt:i4>5</vt:i4>
      </vt:variant>
      <vt:variant>
        <vt:lpwstr>http://www.bestpravo.ru/federalnoje/ea-instrukcii/y7w.htm</vt:lpwstr>
      </vt:variant>
      <vt:variant>
        <vt:lpwstr/>
      </vt:variant>
      <vt:variant>
        <vt:i4>720978</vt:i4>
      </vt:variant>
      <vt:variant>
        <vt:i4>3</vt:i4>
      </vt:variant>
      <vt:variant>
        <vt:i4>0</vt:i4>
      </vt:variant>
      <vt:variant>
        <vt:i4>5</vt:i4>
      </vt:variant>
      <vt:variant>
        <vt:lpwstr>http://www.bestpravo.ru/moskovskaya/oy-postanovlenija/k4a.htm</vt:lpwstr>
      </vt:variant>
      <vt:variant>
        <vt:lpwstr/>
      </vt:variant>
      <vt:variant>
        <vt:i4>1704003</vt:i4>
      </vt:variant>
      <vt:variant>
        <vt:i4>0</vt:i4>
      </vt:variant>
      <vt:variant>
        <vt:i4>0</vt:i4>
      </vt:variant>
      <vt:variant>
        <vt:i4>5</vt:i4>
      </vt:variant>
      <vt:variant>
        <vt:lpwstr>http://www.bestpravo.ru/federalnoje/ea-instrukcii/y7w.htm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XTreme.ws</cp:lastModifiedBy>
  <cp:revision>2</cp:revision>
  <cp:lastPrinted>2017-12-15T08:23:00Z</cp:lastPrinted>
  <dcterms:created xsi:type="dcterms:W3CDTF">2017-12-15T08:31:00Z</dcterms:created>
  <dcterms:modified xsi:type="dcterms:W3CDTF">2017-12-15T08:31:00Z</dcterms:modified>
</cp:coreProperties>
</file>