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57E6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96B08">
        <w:rPr>
          <w:rFonts w:ascii="Times New Roman" w:hAnsi="Times New Roman" w:cs="Times New Roman"/>
          <w:b/>
          <w:sz w:val="32"/>
          <w:szCs w:val="32"/>
        </w:rPr>
        <w:t>2020 году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2030"/>
        <w:gridCol w:w="1638"/>
        <w:gridCol w:w="2305"/>
        <w:gridCol w:w="2043"/>
      </w:tblGrid>
      <w:tr w:rsidR="004B7E5F" w:rsidTr="00357E67">
        <w:tc>
          <w:tcPr>
            <w:tcW w:w="129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089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F">
              <w:rPr>
                <w:rFonts w:ascii="Times New Roman" w:hAnsi="Times New Roman" w:cs="Times New Roman"/>
                <w:sz w:val="28"/>
                <w:szCs w:val="28"/>
              </w:rPr>
              <w:t>Проверяющий орган</w:t>
            </w:r>
          </w:p>
        </w:tc>
        <w:tc>
          <w:tcPr>
            <w:tcW w:w="15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ФИО</w:t>
            </w:r>
          </w:p>
        </w:tc>
        <w:tc>
          <w:tcPr>
            <w:tcW w:w="2525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4B7E5F" w:rsidTr="00357E67">
        <w:tc>
          <w:tcPr>
            <w:tcW w:w="1293" w:type="dxa"/>
          </w:tcPr>
          <w:p w:rsidR="004B7E5F" w:rsidRPr="004B7E5F" w:rsidRDefault="00216E71" w:rsidP="0079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089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92" w:type="dxa"/>
          </w:tcPr>
          <w:p w:rsidR="004B7E5F" w:rsidRPr="004B7E5F" w:rsidRDefault="00216E71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525" w:type="dxa"/>
          </w:tcPr>
          <w:p w:rsidR="004B7E5F" w:rsidRPr="004B7E5F" w:rsidRDefault="00796B08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и использовании недр</w:t>
            </w:r>
          </w:p>
        </w:tc>
        <w:tc>
          <w:tcPr>
            <w:tcW w:w="2072" w:type="dxa"/>
          </w:tcPr>
          <w:p w:rsidR="004B7E5F" w:rsidRPr="004B7E5F" w:rsidRDefault="004B7E5F" w:rsidP="0079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реализованы 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об охране и использовании недр</w:t>
            </w:r>
          </w:p>
        </w:tc>
      </w:tr>
      <w:tr w:rsidR="007A0CA7" w:rsidTr="00357E67">
        <w:tc>
          <w:tcPr>
            <w:tcW w:w="1293" w:type="dxa"/>
          </w:tcPr>
          <w:p w:rsidR="007A0CA7" w:rsidRDefault="007A0CA7" w:rsidP="0079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89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92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А.Г.</w:t>
            </w:r>
          </w:p>
        </w:tc>
        <w:tc>
          <w:tcPr>
            <w:tcW w:w="2525" w:type="dxa"/>
          </w:tcPr>
          <w:p w:rsidR="007A0CA7" w:rsidRDefault="007A0CA7" w:rsidP="0079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законодательства в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сфере рассмотрения обращений граждан Российской Федерации</w:t>
            </w:r>
          </w:p>
        </w:tc>
        <w:tc>
          <w:tcPr>
            <w:tcW w:w="2072" w:type="dxa"/>
          </w:tcPr>
          <w:p w:rsidR="007A0CA7" w:rsidRDefault="007A0CA7" w:rsidP="00796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реализованы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>сфере рассмотрения обращений граждан Российской Федерации</w:t>
            </w:r>
            <w:bookmarkStart w:id="0" w:name="_GoBack"/>
            <w:bookmarkEnd w:id="0"/>
          </w:p>
        </w:tc>
      </w:tr>
    </w:tbl>
    <w:p w:rsidR="004B7E5F" w:rsidRP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7E5F" w:rsidRPr="004B7E5F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F"/>
    <w:rsid w:val="000905CF"/>
    <w:rsid w:val="001F5F0B"/>
    <w:rsid w:val="00201867"/>
    <w:rsid w:val="00216E71"/>
    <w:rsid w:val="00357E67"/>
    <w:rsid w:val="004B7E5F"/>
    <w:rsid w:val="0076500E"/>
    <w:rsid w:val="00796B08"/>
    <w:rsid w:val="007A0CA7"/>
    <w:rsid w:val="00993927"/>
    <w:rsid w:val="00C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0E9"/>
  <w15:docId w15:val="{807BA1AA-882F-4C2F-A09C-B8A5BC2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Управделами</cp:lastModifiedBy>
  <cp:revision>2</cp:revision>
  <dcterms:created xsi:type="dcterms:W3CDTF">2022-01-18T02:41:00Z</dcterms:created>
  <dcterms:modified xsi:type="dcterms:W3CDTF">2022-01-18T02:41:00Z</dcterms:modified>
</cp:coreProperties>
</file>