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575" w:rsidRPr="00B42369" w:rsidRDefault="00530575" w:rsidP="00530575">
      <w:pPr>
        <w:jc w:val="center"/>
        <w:rPr>
          <w:sz w:val="24"/>
          <w:szCs w:val="24"/>
        </w:rPr>
      </w:pPr>
      <w:r w:rsidRPr="00B42369">
        <w:rPr>
          <w:sz w:val="24"/>
          <w:szCs w:val="24"/>
        </w:rPr>
        <w:t>АДМИНИСТРАЦИЯ ПЛОТНИКОВСКОГО СЕЛЬСКОГО ПОСЕЛЕНИЯ</w:t>
      </w:r>
    </w:p>
    <w:p w:rsidR="00530575" w:rsidRPr="00B42369" w:rsidRDefault="00530575" w:rsidP="00530575">
      <w:pPr>
        <w:jc w:val="center"/>
        <w:rPr>
          <w:sz w:val="24"/>
          <w:szCs w:val="24"/>
        </w:rPr>
      </w:pPr>
    </w:p>
    <w:p w:rsidR="00530575" w:rsidRPr="00B42369" w:rsidRDefault="00530575" w:rsidP="00530575">
      <w:pPr>
        <w:jc w:val="center"/>
        <w:rPr>
          <w:sz w:val="24"/>
          <w:szCs w:val="24"/>
        </w:rPr>
      </w:pPr>
      <w:r w:rsidRPr="00B42369">
        <w:rPr>
          <w:sz w:val="24"/>
          <w:szCs w:val="24"/>
        </w:rPr>
        <w:t>ПОСТАНОВЛЕНИЕ</w:t>
      </w:r>
    </w:p>
    <w:p w:rsidR="00530575" w:rsidRDefault="00530575" w:rsidP="00530575">
      <w:pPr>
        <w:jc w:val="center"/>
      </w:pPr>
    </w:p>
    <w:p w:rsidR="00530575" w:rsidRDefault="00530575" w:rsidP="00530575">
      <w:pPr>
        <w:jc w:val="center"/>
      </w:pPr>
    </w:p>
    <w:tbl>
      <w:tblPr>
        <w:tblW w:w="9852" w:type="dxa"/>
        <w:jc w:val="right"/>
        <w:tblLook w:val="04A0" w:firstRow="1" w:lastRow="0" w:firstColumn="1" w:lastColumn="0" w:noHBand="0" w:noVBand="1"/>
      </w:tblPr>
      <w:tblGrid>
        <w:gridCol w:w="4926"/>
        <w:gridCol w:w="1417"/>
        <w:gridCol w:w="286"/>
        <w:gridCol w:w="3223"/>
      </w:tblGrid>
      <w:tr w:rsidR="00FB63B0">
        <w:trPr>
          <w:trHeight w:val="548"/>
          <w:jc w:val="right"/>
        </w:trPr>
        <w:tc>
          <w:tcPr>
            <w:tcW w:w="4926" w:type="dxa"/>
            <w:shd w:val="clear" w:color="auto" w:fill="auto"/>
            <w:vAlign w:val="center"/>
          </w:tcPr>
          <w:p w:rsidR="00FB63B0" w:rsidRPr="00B42369" w:rsidRDefault="00B42369">
            <w:pPr>
              <w:snapToGrid w:val="0"/>
              <w:jc w:val="both"/>
              <w:rPr>
                <w:sz w:val="24"/>
                <w:szCs w:val="24"/>
              </w:rPr>
            </w:pPr>
            <w:r w:rsidRPr="00B42369">
              <w:rPr>
                <w:sz w:val="24"/>
                <w:szCs w:val="24"/>
              </w:rPr>
              <w:t xml:space="preserve">28.09.2021                                                                             </w:t>
            </w:r>
          </w:p>
          <w:p w:rsidR="00B42369" w:rsidRDefault="00B42369">
            <w:pPr>
              <w:snapToGrid w:val="0"/>
              <w:jc w:val="both"/>
              <w:rPr>
                <w:sz w:val="28"/>
                <w:szCs w:val="28"/>
              </w:rPr>
            </w:pPr>
          </w:p>
          <w:p w:rsidR="00FB63B0" w:rsidRDefault="00EC1C89">
            <w:pPr>
              <w:pStyle w:val="a6"/>
              <w:shd w:val="clear" w:color="auto" w:fill="FFFFFF"/>
              <w:spacing w:before="0" w:after="0"/>
              <w:jc w:val="both"/>
            </w:pPr>
            <w:r>
              <w:t xml:space="preserve">           </w:t>
            </w:r>
            <w:r w:rsidR="003D2957">
              <w:t>О комиссии по вопросам, возникающим при рассмотрении заявлений ре</w:t>
            </w:r>
            <w:r w:rsidR="00A40558">
              <w:t>лигиозных организаций о передаче</w:t>
            </w:r>
            <w:r w:rsidR="003D2957">
              <w:t xml:space="preserve"> имущества религиозного назначения, находящегося в муниципальной собственности </w:t>
            </w:r>
            <w:r w:rsidR="007946AC">
              <w:rPr>
                <w:rFonts w:ascii="Roboto;Times New Roman" w:hAnsi="Roboto;Times New Roman" w:cs="Roboto;Times New Roman"/>
                <w:color w:val="020B22"/>
              </w:rPr>
              <w:t>муниципального образования</w:t>
            </w:r>
            <w:r w:rsidR="00530575">
              <w:t xml:space="preserve"> «</w:t>
            </w:r>
            <w:proofErr w:type="spellStart"/>
            <w:r w:rsidR="00530575">
              <w:t>Плотниковское</w:t>
            </w:r>
            <w:proofErr w:type="spellEnd"/>
            <w:r w:rsidR="00530575">
              <w:t xml:space="preserve"> сельское поселение</w:t>
            </w:r>
            <w:r w:rsidR="003D2957">
              <w:t>»</w:t>
            </w:r>
          </w:p>
        </w:tc>
        <w:tc>
          <w:tcPr>
            <w:tcW w:w="4926" w:type="dxa"/>
            <w:gridSpan w:val="3"/>
            <w:shd w:val="clear" w:color="auto" w:fill="auto"/>
          </w:tcPr>
          <w:p w:rsidR="00FB63B0" w:rsidRDefault="00FB63B0">
            <w:pPr>
              <w:snapToGrid w:val="0"/>
              <w:jc w:val="right"/>
            </w:pPr>
          </w:p>
          <w:p w:rsidR="00FB63B0" w:rsidRDefault="00B42369" w:rsidP="00B42369">
            <w:pPr>
              <w:jc w:val="center"/>
            </w:pPr>
            <w:r>
              <w:rPr>
                <w:sz w:val="24"/>
                <w:szCs w:val="24"/>
              </w:rPr>
              <w:t>№ 6</w:t>
            </w:r>
            <w:bookmarkStart w:id="0" w:name="_GoBack"/>
            <w:bookmarkEnd w:id="0"/>
            <w:r>
              <w:rPr>
                <w:sz w:val="24"/>
                <w:szCs w:val="24"/>
              </w:rPr>
              <w:t>2</w:t>
            </w:r>
            <w:r>
              <w:t xml:space="preserve"> </w:t>
            </w:r>
          </w:p>
        </w:tc>
      </w:tr>
      <w:tr w:rsidR="00FB63B0">
        <w:trPr>
          <w:trHeight w:val="6596"/>
          <w:jc w:val="right"/>
        </w:trPr>
        <w:tc>
          <w:tcPr>
            <w:tcW w:w="9852" w:type="dxa"/>
            <w:gridSpan w:val="4"/>
            <w:shd w:val="clear" w:color="auto" w:fill="auto"/>
          </w:tcPr>
          <w:p w:rsidR="00FB63B0" w:rsidRDefault="00FB63B0">
            <w:pPr>
              <w:snapToGrid w:val="0"/>
              <w:ind w:firstLine="567"/>
              <w:rPr>
                <w:sz w:val="24"/>
                <w:szCs w:val="24"/>
              </w:rPr>
            </w:pPr>
          </w:p>
          <w:p w:rsidR="00FB63B0" w:rsidRDefault="00FB63B0">
            <w:pPr>
              <w:jc w:val="both"/>
              <w:rPr>
                <w:sz w:val="24"/>
                <w:szCs w:val="24"/>
              </w:rPr>
            </w:pPr>
          </w:p>
          <w:p w:rsidR="00FB63B0" w:rsidRDefault="00A40558">
            <w:pPr>
              <w:jc w:val="both"/>
              <w:rPr>
                <w:sz w:val="24"/>
                <w:szCs w:val="24"/>
              </w:rPr>
            </w:pPr>
            <w:r>
              <w:rPr>
                <w:sz w:val="24"/>
                <w:szCs w:val="24"/>
              </w:rPr>
              <w:t xml:space="preserve">            </w:t>
            </w:r>
            <w:r w:rsidR="003D2957">
              <w:rPr>
                <w:sz w:val="24"/>
                <w:szCs w:val="24"/>
              </w:rPr>
              <w:t>В соответствии со статьей 9 Феде</w:t>
            </w:r>
            <w:r>
              <w:rPr>
                <w:sz w:val="24"/>
                <w:szCs w:val="24"/>
              </w:rPr>
              <w:t>рального закона от 30 ноября 2010 года</w:t>
            </w:r>
            <w:r w:rsidR="003D2957">
              <w:rPr>
                <w:sz w:val="24"/>
                <w:szCs w:val="24"/>
              </w:rPr>
              <w:t xml:space="preserve"> № 327-ФЗ «О передаче религиозным организациям имущества религиозного назначения, находящегося в государственной или муниципальной собственности», Уставом муниципально</w:t>
            </w:r>
            <w:r w:rsidR="00530575">
              <w:rPr>
                <w:sz w:val="24"/>
                <w:szCs w:val="24"/>
              </w:rPr>
              <w:t>го образования «</w:t>
            </w:r>
            <w:proofErr w:type="spellStart"/>
            <w:r w:rsidR="00530575">
              <w:rPr>
                <w:sz w:val="24"/>
                <w:szCs w:val="24"/>
              </w:rPr>
              <w:t>Плотниковское</w:t>
            </w:r>
            <w:proofErr w:type="spellEnd"/>
            <w:r w:rsidR="00530575">
              <w:rPr>
                <w:sz w:val="24"/>
                <w:szCs w:val="24"/>
              </w:rPr>
              <w:t xml:space="preserve"> сельское поселение</w:t>
            </w:r>
            <w:r w:rsidR="003D2957">
              <w:rPr>
                <w:sz w:val="24"/>
                <w:szCs w:val="24"/>
              </w:rPr>
              <w:t xml:space="preserve">», </w:t>
            </w:r>
          </w:p>
          <w:p w:rsidR="00FB63B0" w:rsidRDefault="00FB63B0">
            <w:pPr>
              <w:jc w:val="both"/>
              <w:rPr>
                <w:sz w:val="24"/>
                <w:szCs w:val="24"/>
              </w:rPr>
            </w:pPr>
          </w:p>
          <w:p w:rsidR="00FB63B0" w:rsidRDefault="003D2957">
            <w:pPr>
              <w:jc w:val="both"/>
              <w:rPr>
                <w:sz w:val="28"/>
                <w:szCs w:val="28"/>
              </w:rPr>
            </w:pPr>
            <w:r>
              <w:rPr>
                <w:sz w:val="28"/>
                <w:szCs w:val="28"/>
              </w:rPr>
              <w:t>ПОСТАНОВЛЯЮ:</w:t>
            </w:r>
          </w:p>
          <w:p w:rsidR="00FB63B0" w:rsidRDefault="00FB63B0">
            <w:pPr>
              <w:jc w:val="both"/>
              <w:rPr>
                <w:sz w:val="24"/>
                <w:szCs w:val="24"/>
              </w:rPr>
            </w:pPr>
          </w:p>
          <w:p w:rsidR="00FB63B0" w:rsidRPr="007946AC" w:rsidRDefault="001E6196">
            <w:pPr>
              <w:jc w:val="both"/>
              <w:rPr>
                <w:sz w:val="24"/>
                <w:szCs w:val="24"/>
              </w:rPr>
            </w:pPr>
            <w:r>
              <w:rPr>
                <w:sz w:val="24"/>
                <w:szCs w:val="24"/>
              </w:rPr>
              <w:t xml:space="preserve">          </w:t>
            </w:r>
            <w:r w:rsidR="003D2957">
              <w:rPr>
                <w:sz w:val="24"/>
                <w:szCs w:val="24"/>
              </w:rPr>
              <w:t>1. Утвердить Порядок создания и деятельн</w:t>
            </w:r>
            <w:r w:rsidR="00935591">
              <w:rPr>
                <w:sz w:val="24"/>
                <w:szCs w:val="24"/>
              </w:rPr>
              <w:t>ости комиссии по вопросам</w:t>
            </w:r>
            <w:r w:rsidR="00C22674">
              <w:rPr>
                <w:sz w:val="24"/>
                <w:szCs w:val="24"/>
              </w:rPr>
              <w:t>, возникающим</w:t>
            </w:r>
            <w:r w:rsidR="003D2957">
              <w:rPr>
                <w:sz w:val="24"/>
                <w:szCs w:val="24"/>
              </w:rPr>
              <w:t xml:space="preserve"> при рассмотрении заявлений ре</w:t>
            </w:r>
            <w:r w:rsidR="00A40558">
              <w:rPr>
                <w:sz w:val="24"/>
                <w:szCs w:val="24"/>
              </w:rPr>
              <w:t>лигиозных организаций о передаче</w:t>
            </w:r>
            <w:r w:rsidR="003D2957">
              <w:rPr>
                <w:sz w:val="24"/>
                <w:szCs w:val="24"/>
              </w:rPr>
              <w:t xml:space="preserve"> </w:t>
            </w:r>
            <w:r w:rsidR="003D2957" w:rsidRPr="007946AC">
              <w:rPr>
                <w:sz w:val="24"/>
                <w:szCs w:val="24"/>
              </w:rPr>
              <w:t xml:space="preserve">имущества религиозного назначения, находящегося в муниципальной собственности </w:t>
            </w:r>
            <w:r w:rsidR="007946AC" w:rsidRPr="007946AC">
              <w:rPr>
                <w:rFonts w:ascii="Roboto;Times New Roman" w:hAnsi="Roboto;Times New Roman" w:cs="Roboto;Times New Roman"/>
                <w:color w:val="020B22"/>
                <w:sz w:val="24"/>
                <w:szCs w:val="24"/>
              </w:rPr>
              <w:t>муниципального образования</w:t>
            </w:r>
            <w:r w:rsidR="00530575">
              <w:rPr>
                <w:sz w:val="24"/>
                <w:szCs w:val="24"/>
              </w:rPr>
              <w:t xml:space="preserve"> «</w:t>
            </w:r>
            <w:proofErr w:type="spellStart"/>
            <w:r w:rsidR="00530575">
              <w:rPr>
                <w:sz w:val="24"/>
                <w:szCs w:val="24"/>
              </w:rPr>
              <w:t>Плотниковское</w:t>
            </w:r>
            <w:proofErr w:type="spellEnd"/>
            <w:r w:rsidR="00530575">
              <w:rPr>
                <w:sz w:val="24"/>
                <w:szCs w:val="24"/>
              </w:rPr>
              <w:t xml:space="preserve"> сельское поселение</w:t>
            </w:r>
            <w:r w:rsidR="003D2957" w:rsidRPr="007946AC">
              <w:rPr>
                <w:sz w:val="24"/>
                <w:szCs w:val="24"/>
              </w:rPr>
              <w:t>», согласно Приложению 1</w:t>
            </w:r>
            <w:r w:rsidR="00A40558" w:rsidRPr="007946AC">
              <w:rPr>
                <w:sz w:val="24"/>
                <w:szCs w:val="24"/>
              </w:rPr>
              <w:t xml:space="preserve"> к настоящему постановлению</w:t>
            </w:r>
            <w:r w:rsidR="003D2957" w:rsidRPr="007946AC">
              <w:rPr>
                <w:sz w:val="24"/>
                <w:szCs w:val="24"/>
              </w:rPr>
              <w:t xml:space="preserve">. </w:t>
            </w:r>
          </w:p>
          <w:p w:rsidR="00FB63B0" w:rsidRDefault="001E6196">
            <w:pPr>
              <w:tabs>
                <w:tab w:val="left" w:pos="6716"/>
              </w:tabs>
              <w:jc w:val="both"/>
            </w:pPr>
            <w:r>
              <w:rPr>
                <w:sz w:val="24"/>
                <w:szCs w:val="24"/>
              </w:rPr>
              <w:t xml:space="preserve">          </w:t>
            </w:r>
            <w:r w:rsidR="003D2957">
              <w:rPr>
                <w:sz w:val="24"/>
                <w:szCs w:val="24"/>
              </w:rPr>
              <w:t>2. Утвердить состав комиссии по вопросам, возникающим при рассмотрении заявлений ре</w:t>
            </w:r>
            <w:r w:rsidR="00A40558">
              <w:rPr>
                <w:sz w:val="24"/>
                <w:szCs w:val="24"/>
              </w:rPr>
              <w:t>лигиозных организаций о передаче</w:t>
            </w:r>
            <w:r w:rsidR="003D2957">
              <w:rPr>
                <w:sz w:val="24"/>
                <w:szCs w:val="24"/>
              </w:rPr>
              <w:t xml:space="preserve"> имущества религиозного назначения, находящегося в муниципальной </w:t>
            </w:r>
            <w:r w:rsidR="003D2957" w:rsidRPr="007946AC">
              <w:rPr>
                <w:sz w:val="24"/>
                <w:szCs w:val="24"/>
              </w:rPr>
              <w:t xml:space="preserve">собственности </w:t>
            </w:r>
            <w:r w:rsidR="007946AC" w:rsidRPr="007946AC">
              <w:rPr>
                <w:rFonts w:ascii="Roboto;Times New Roman" w:hAnsi="Roboto;Times New Roman" w:cs="Roboto;Times New Roman"/>
                <w:color w:val="020B22"/>
                <w:sz w:val="24"/>
                <w:szCs w:val="24"/>
              </w:rPr>
              <w:t>муниципального образования</w:t>
            </w:r>
            <w:r w:rsidR="00530575">
              <w:rPr>
                <w:sz w:val="24"/>
                <w:szCs w:val="24"/>
              </w:rPr>
              <w:t xml:space="preserve"> «</w:t>
            </w:r>
            <w:proofErr w:type="spellStart"/>
            <w:r w:rsidR="00530575">
              <w:rPr>
                <w:sz w:val="24"/>
                <w:szCs w:val="24"/>
              </w:rPr>
              <w:t>Плотниковское</w:t>
            </w:r>
            <w:proofErr w:type="spellEnd"/>
            <w:r w:rsidR="00530575">
              <w:rPr>
                <w:sz w:val="24"/>
                <w:szCs w:val="24"/>
              </w:rPr>
              <w:t xml:space="preserve"> сельское поселение</w:t>
            </w:r>
            <w:r w:rsidR="003D2957">
              <w:rPr>
                <w:sz w:val="24"/>
                <w:szCs w:val="24"/>
              </w:rPr>
              <w:t>», согласно Приложению 2</w:t>
            </w:r>
            <w:r w:rsidR="00A40558">
              <w:rPr>
                <w:sz w:val="24"/>
                <w:szCs w:val="24"/>
              </w:rPr>
              <w:t xml:space="preserve"> к настоящему постановлению</w:t>
            </w:r>
            <w:r w:rsidR="003D2957">
              <w:rPr>
                <w:sz w:val="24"/>
                <w:szCs w:val="24"/>
              </w:rPr>
              <w:t>.</w:t>
            </w:r>
          </w:p>
          <w:p w:rsidR="00FB63B0" w:rsidRDefault="001E6196">
            <w:pPr>
              <w:tabs>
                <w:tab w:val="left" w:pos="6716"/>
              </w:tabs>
              <w:jc w:val="both"/>
            </w:pPr>
            <w:r>
              <w:rPr>
                <w:sz w:val="24"/>
                <w:szCs w:val="24"/>
              </w:rPr>
              <w:t xml:space="preserve">          </w:t>
            </w:r>
            <w:r w:rsidR="003D2957">
              <w:rPr>
                <w:sz w:val="24"/>
                <w:szCs w:val="24"/>
              </w:rPr>
              <w:t xml:space="preserve">3. </w:t>
            </w:r>
            <w:r w:rsidR="00DA685D">
              <w:rPr>
                <w:sz w:val="24"/>
                <w:szCs w:val="24"/>
              </w:rPr>
              <w:t>Контроль за исполнением настоящего постановления оставляю</w:t>
            </w:r>
            <w:r w:rsidR="00530575">
              <w:rPr>
                <w:sz w:val="24"/>
                <w:szCs w:val="24"/>
              </w:rPr>
              <w:t xml:space="preserve"> за собой.</w:t>
            </w:r>
          </w:p>
          <w:p w:rsidR="00FB63B0" w:rsidRDefault="00FB63B0">
            <w:pPr>
              <w:ind w:firstLine="567"/>
              <w:rPr>
                <w:sz w:val="24"/>
                <w:szCs w:val="24"/>
              </w:rPr>
            </w:pPr>
          </w:p>
          <w:p w:rsidR="00FB63B0" w:rsidRDefault="00FB63B0">
            <w:pPr>
              <w:ind w:firstLine="567"/>
              <w:rPr>
                <w:sz w:val="24"/>
                <w:szCs w:val="24"/>
              </w:rPr>
            </w:pPr>
          </w:p>
        </w:tc>
      </w:tr>
      <w:tr w:rsidR="00FB63B0" w:rsidTr="00530575">
        <w:trPr>
          <w:trHeight w:val="202"/>
          <w:jc w:val="right"/>
        </w:trPr>
        <w:tc>
          <w:tcPr>
            <w:tcW w:w="6343" w:type="dxa"/>
            <w:gridSpan w:val="2"/>
            <w:shd w:val="clear" w:color="auto" w:fill="auto"/>
          </w:tcPr>
          <w:p w:rsidR="00FB63B0" w:rsidRPr="00530575" w:rsidRDefault="00530575" w:rsidP="00530575">
            <w:pPr>
              <w:rPr>
                <w:sz w:val="24"/>
                <w:szCs w:val="24"/>
              </w:rPr>
            </w:pPr>
            <w:r w:rsidRPr="00530575">
              <w:rPr>
                <w:sz w:val="24"/>
                <w:szCs w:val="24"/>
              </w:rPr>
              <w:t>Глава</w:t>
            </w:r>
          </w:p>
          <w:p w:rsidR="00530575" w:rsidRPr="00530575" w:rsidRDefault="00530575" w:rsidP="00530575">
            <w:pPr>
              <w:rPr>
                <w:sz w:val="24"/>
                <w:szCs w:val="24"/>
              </w:rPr>
            </w:pPr>
            <w:proofErr w:type="spellStart"/>
            <w:r w:rsidRPr="00530575">
              <w:rPr>
                <w:sz w:val="24"/>
                <w:szCs w:val="24"/>
              </w:rPr>
              <w:t>Плотниковского</w:t>
            </w:r>
            <w:proofErr w:type="spellEnd"/>
            <w:r w:rsidRPr="00530575">
              <w:rPr>
                <w:sz w:val="24"/>
                <w:szCs w:val="24"/>
              </w:rPr>
              <w:t xml:space="preserve"> сельского поселения</w:t>
            </w:r>
          </w:p>
        </w:tc>
        <w:tc>
          <w:tcPr>
            <w:tcW w:w="286" w:type="dxa"/>
            <w:tcBorders>
              <w:bottom w:val="single" w:sz="4" w:space="0" w:color="000000"/>
            </w:tcBorders>
            <w:shd w:val="clear" w:color="auto" w:fill="auto"/>
          </w:tcPr>
          <w:p w:rsidR="00FB63B0" w:rsidRDefault="00FB63B0">
            <w:pPr>
              <w:snapToGrid w:val="0"/>
              <w:jc w:val="center"/>
              <w:rPr>
                <w:sz w:val="24"/>
                <w:szCs w:val="24"/>
              </w:rPr>
            </w:pPr>
          </w:p>
        </w:tc>
        <w:tc>
          <w:tcPr>
            <w:tcW w:w="3223" w:type="dxa"/>
            <w:shd w:val="clear" w:color="auto" w:fill="auto"/>
          </w:tcPr>
          <w:p w:rsidR="00FB63B0" w:rsidRPr="00530575" w:rsidRDefault="00530575" w:rsidP="00530575">
            <w:pPr>
              <w:rPr>
                <w:sz w:val="24"/>
                <w:szCs w:val="24"/>
              </w:rPr>
            </w:pPr>
            <w:r w:rsidRPr="00530575">
              <w:rPr>
                <w:sz w:val="24"/>
                <w:szCs w:val="24"/>
              </w:rPr>
              <w:t xml:space="preserve">       </w:t>
            </w:r>
            <w:proofErr w:type="spellStart"/>
            <w:r w:rsidRPr="00530575">
              <w:rPr>
                <w:sz w:val="24"/>
                <w:szCs w:val="24"/>
              </w:rPr>
              <w:t>Т.К.Чураева</w:t>
            </w:r>
            <w:proofErr w:type="spellEnd"/>
          </w:p>
        </w:tc>
      </w:tr>
      <w:tr w:rsidR="00FB63B0">
        <w:trPr>
          <w:jc w:val="right"/>
        </w:trPr>
        <w:tc>
          <w:tcPr>
            <w:tcW w:w="9852" w:type="dxa"/>
            <w:gridSpan w:val="4"/>
            <w:shd w:val="clear" w:color="auto" w:fill="auto"/>
          </w:tcPr>
          <w:p w:rsidR="00FB63B0" w:rsidRDefault="00FB63B0">
            <w:pPr>
              <w:snapToGrid w:val="0"/>
              <w:jc w:val="right"/>
              <w:rPr>
                <w:sz w:val="24"/>
                <w:szCs w:val="24"/>
              </w:rPr>
            </w:pPr>
          </w:p>
          <w:p w:rsidR="00FB63B0" w:rsidRDefault="00FB63B0">
            <w:pPr>
              <w:jc w:val="right"/>
              <w:rPr>
                <w:sz w:val="24"/>
                <w:szCs w:val="24"/>
              </w:rPr>
            </w:pPr>
          </w:p>
          <w:p w:rsidR="00FB63B0" w:rsidRDefault="00FB63B0">
            <w:pPr>
              <w:jc w:val="right"/>
              <w:rPr>
                <w:sz w:val="24"/>
                <w:szCs w:val="24"/>
              </w:rPr>
            </w:pPr>
          </w:p>
        </w:tc>
      </w:tr>
      <w:tr w:rsidR="00FB63B0">
        <w:trPr>
          <w:jc w:val="right"/>
        </w:trPr>
        <w:tc>
          <w:tcPr>
            <w:tcW w:w="9852" w:type="dxa"/>
            <w:gridSpan w:val="4"/>
            <w:shd w:val="clear" w:color="auto" w:fill="auto"/>
          </w:tcPr>
          <w:p w:rsidR="00FB63B0" w:rsidRDefault="00FB63B0">
            <w:pPr>
              <w:snapToGrid w:val="0"/>
              <w:rPr>
                <w:sz w:val="22"/>
                <w:szCs w:val="22"/>
              </w:rPr>
            </w:pPr>
          </w:p>
          <w:p w:rsidR="00FB63B0" w:rsidRDefault="00FB63B0">
            <w:pPr>
              <w:rPr>
                <w:sz w:val="28"/>
                <w:szCs w:val="28"/>
              </w:rPr>
            </w:pPr>
          </w:p>
        </w:tc>
      </w:tr>
    </w:tbl>
    <w:p w:rsidR="00FB63B0" w:rsidRDefault="003D2957">
      <w:pPr>
        <w:jc w:val="right"/>
      </w:pPr>
      <w:r>
        <w:br w:type="page"/>
      </w:r>
      <w:r>
        <w:lastRenderedPageBreak/>
        <w:t xml:space="preserve">Приложение 1 </w:t>
      </w:r>
    </w:p>
    <w:p w:rsidR="00530575" w:rsidRDefault="00530575">
      <w:pPr>
        <w:jc w:val="right"/>
      </w:pPr>
      <w:r>
        <w:t xml:space="preserve">к Постановлению </w:t>
      </w:r>
    </w:p>
    <w:p w:rsidR="00530575" w:rsidRDefault="00530575">
      <w:pPr>
        <w:jc w:val="right"/>
      </w:pPr>
      <w:r>
        <w:t xml:space="preserve">Администрации сельского </w:t>
      </w:r>
    </w:p>
    <w:p w:rsidR="00FB63B0" w:rsidRDefault="00530575">
      <w:pPr>
        <w:jc w:val="right"/>
      </w:pPr>
      <w:r>
        <w:t xml:space="preserve">поселения от </w:t>
      </w:r>
      <w:proofErr w:type="gramStart"/>
      <w:r w:rsidR="00B42369">
        <w:t xml:space="preserve">28.09.2021  </w:t>
      </w:r>
      <w:r>
        <w:t>№</w:t>
      </w:r>
      <w:proofErr w:type="gramEnd"/>
      <w:r w:rsidR="00B42369">
        <w:t xml:space="preserve"> 62</w:t>
      </w:r>
      <w:r>
        <w:t xml:space="preserve"> </w:t>
      </w:r>
    </w:p>
    <w:p w:rsidR="00FB63B0" w:rsidRDefault="00FB63B0">
      <w:pPr>
        <w:jc w:val="right"/>
      </w:pPr>
    </w:p>
    <w:p w:rsidR="00FB63B0" w:rsidRDefault="00FB63B0">
      <w:pPr>
        <w:jc w:val="right"/>
      </w:pPr>
    </w:p>
    <w:p w:rsidR="00FB63B0" w:rsidRDefault="00FB63B0">
      <w:pPr>
        <w:jc w:val="right"/>
      </w:pPr>
    </w:p>
    <w:p w:rsidR="00FB63B0" w:rsidRDefault="003D2957">
      <w:pPr>
        <w:pStyle w:val="a6"/>
        <w:shd w:val="clear" w:color="auto" w:fill="FFFFFF"/>
        <w:spacing w:before="0" w:after="0"/>
        <w:jc w:val="center"/>
        <w:rPr>
          <w:rFonts w:ascii="Roboto;Times New Roman" w:hAnsi="Roboto;Times New Roman" w:cs="Roboto;Times New Roman"/>
          <w:color w:val="020B22"/>
        </w:rPr>
      </w:pPr>
      <w:r>
        <w:rPr>
          <w:color w:val="020B22"/>
        </w:rPr>
        <w:t>ПОЛОЖЕНИЕ</w:t>
      </w:r>
      <w:r>
        <w:rPr>
          <w:rFonts w:ascii="Roboto;Times New Roman" w:hAnsi="Roboto;Times New Roman" w:cs="Roboto;Times New Roman"/>
          <w:color w:val="020B22"/>
        </w:rPr>
        <w:br/>
      </w:r>
      <w:r>
        <w:rPr>
          <w:color w:val="020B22"/>
        </w:rPr>
        <w:t>о</w:t>
      </w:r>
      <w:r>
        <w:rPr>
          <w:rFonts w:ascii="Roboto;Times New Roman" w:hAnsi="Roboto;Times New Roman" w:cs="Roboto;Times New Roman"/>
          <w:color w:val="020B22"/>
        </w:rPr>
        <w:t> </w:t>
      </w:r>
      <w:r>
        <w:rPr>
          <w:color w:val="020B22"/>
        </w:rPr>
        <w:t>комиссии</w:t>
      </w:r>
      <w:r>
        <w:rPr>
          <w:rFonts w:ascii="Roboto;Times New Roman" w:hAnsi="Roboto;Times New Roman" w:cs="Roboto;Times New Roman"/>
          <w:color w:val="020B22"/>
        </w:rPr>
        <w:t> </w:t>
      </w:r>
      <w:r>
        <w:rPr>
          <w:color w:val="020B22"/>
        </w:rPr>
        <w:t>по</w:t>
      </w:r>
      <w:r>
        <w:rPr>
          <w:rFonts w:ascii="Roboto;Times New Roman" w:hAnsi="Roboto;Times New Roman" w:cs="Roboto;Times New Roman"/>
          <w:color w:val="020B22"/>
        </w:rPr>
        <w:t> </w:t>
      </w:r>
      <w:r>
        <w:rPr>
          <w:color w:val="020B22"/>
        </w:rPr>
        <w:t>вопросам,</w:t>
      </w:r>
      <w:r>
        <w:rPr>
          <w:rFonts w:ascii="Roboto;Times New Roman" w:hAnsi="Roboto;Times New Roman" w:cs="Roboto;Times New Roman"/>
          <w:color w:val="020B22"/>
        </w:rPr>
        <w:t> </w:t>
      </w:r>
      <w:r>
        <w:rPr>
          <w:color w:val="020B22"/>
        </w:rPr>
        <w:t>возникающим</w:t>
      </w:r>
      <w:r>
        <w:rPr>
          <w:rFonts w:ascii="Roboto;Times New Roman" w:hAnsi="Roboto;Times New Roman" w:cs="Roboto;Times New Roman"/>
          <w:color w:val="020B22"/>
        </w:rPr>
        <w:t> </w:t>
      </w:r>
      <w:r>
        <w:rPr>
          <w:color w:val="020B22"/>
        </w:rPr>
        <w:t>при</w:t>
      </w:r>
      <w:r>
        <w:rPr>
          <w:rFonts w:ascii="Roboto;Times New Roman" w:hAnsi="Roboto;Times New Roman" w:cs="Roboto;Times New Roman"/>
          <w:color w:val="020B22"/>
        </w:rPr>
        <w:t> </w:t>
      </w:r>
      <w:r>
        <w:rPr>
          <w:color w:val="020B22"/>
        </w:rPr>
        <w:t>рассмотрении</w:t>
      </w:r>
      <w:r>
        <w:rPr>
          <w:rFonts w:ascii="Roboto;Times New Roman" w:hAnsi="Roboto;Times New Roman" w:cs="Roboto;Times New Roman"/>
          <w:color w:val="020B22"/>
        </w:rPr>
        <w:t> </w:t>
      </w:r>
      <w:r>
        <w:rPr>
          <w:color w:val="020B22"/>
        </w:rPr>
        <w:t>заявлений</w:t>
      </w:r>
    </w:p>
    <w:p w:rsidR="00FB63B0" w:rsidRDefault="003D2957">
      <w:pPr>
        <w:pStyle w:val="a6"/>
        <w:shd w:val="clear" w:color="auto" w:fill="FFFFFF"/>
        <w:spacing w:before="0" w:after="0"/>
        <w:jc w:val="center"/>
        <w:rPr>
          <w:rFonts w:ascii="Roboto;Times New Roman" w:hAnsi="Roboto;Times New Roman" w:cs="Roboto;Times New Roman"/>
          <w:color w:val="020B22"/>
        </w:rPr>
      </w:pPr>
      <w:r>
        <w:rPr>
          <w:color w:val="020B22"/>
        </w:rPr>
        <w:t>религиозных</w:t>
      </w:r>
      <w:r>
        <w:rPr>
          <w:rFonts w:ascii="Roboto;Times New Roman" w:hAnsi="Roboto;Times New Roman" w:cs="Roboto;Times New Roman"/>
          <w:color w:val="020B22"/>
        </w:rPr>
        <w:t> </w:t>
      </w:r>
      <w:r>
        <w:rPr>
          <w:color w:val="020B22"/>
        </w:rPr>
        <w:t>организаций</w:t>
      </w:r>
      <w:r>
        <w:rPr>
          <w:rFonts w:ascii="Roboto;Times New Roman" w:hAnsi="Roboto;Times New Roman" w:cs="Roboto;Times New Roman"/>
          <w:color w:val="020B22"/>
        </w:rPr>
        <w:t> </w:t>
      </w:r>
      <w:r>
        <w:rPr>
          <w:color w:val="020B22"/>
        </w:rPr>
        <w:t>о</w:t>
      </w:r>
      <w:r>
        <w:rPr>
          <w:rFonts w:ascii="Roboto;Times New Roman" w:hAnsi="Roboto;Times New Roman" w:cs="Roboto;Times New Roman"/>
          <w:color w:val="020B22"/>
        </w:rPr>
        <w:t> </w:t>
      </w:r>
      <w:r>
        <w:rPr>
          <w:color w:val="020B22"/>
        </w:rPr>
        <w:t>передаче</w:t>
      </w:r>
      <w:r>
        <w:rPr>
          <w:rFonts w:ascii="Roboto;Times New Roman" w:hAnsi="Roboto;Times New Roman" w:cs="Roboto;Times New Roman"/>
          <w:color w:val="020B22"/>
        </w:rPr>
        <w:t> </w:t>
      </w:r>
      <w:r>
        <w:rPr>
          <w:color w:val="020B22"/>
        </w:rPr>
        <w:t>имущества</w:t>
      </w:r>
      <w:r>
        <w:rPr>
          <w:rFonts w:ascii="Roboto;Times New Roman" w:hAnsi="Roboto;Times New Roman" w:cs="Roboto;Times New Roman"/>
          <w:color w:val="020B22"/>
        </w:rPr>
        <w:t> </w:t>
      </w:r>
      <w:r>
        <w:rPr>
          <w:color w:val="020B22"/>
        </w:rPr>
        <w:t>религиозного</w:t>
      </w:r>
      <w:r>
        <w:rPr>
          <w:rFonts w:ascii="Roboto;Times New Roman" w:hAnsi="Roboto;Times New Roman" w:cs="Roboto;Times New Roman"/>
          <w:color w:val="020B22"/>
        </w:rPr>
        <w:t> </w:t>
      </w:r>
      <w:r>
        <w:rPr>
          <w:color w:val="020B22"/>
        </w:rPr>
        <w:t>назначения,</w:t>
      </w:r>
    </w:p>
    <w:p w:rsidR="008349B0" w:rsidRDefault="003D2957">
      <w:pPr>
        <w:pStyle w:val="a6"/>
        <w:shd w:val="clear" w:color="auto" w:fill="FFFFFF"/>
        <w:spacing w:before="0" w:after="0"/>
        <w:jc w:val="center"/>
        <w:rPr>
          <w:rFonts w:ascii="Roboto;Times New Roman" w:hAnsi="Roboto;Times New Roman" w:cs="Roboto;Times New Roman"/>
          <w:color w:val="020B22"/>
        </w:rPr>
      </w:pPr>
      <w:r>
        <w:rPr>
          <w:color w:val="020B22"/>
        </w:rPr>
        <w:t>находящегося</w:t>
      </w:r>
      <w:r>
        <w:rPr>
          <w:rFonts w:ascii="Roboto;Times New Roman" w:hAnsi="Roboto;Times New Roman" w:cs="Roboto;Times New Roman"/>
          <w:color w:val="020B22"/>
        </w:rPr>
        <w:t> </w:t>
      </w:r>
      <w:r>
        <w:rPr>
          <w:color w:val="020B22"/>
        </w:rPr>
        <w:t>в</w:t>
      </w:r>
      <w:r>
        <w:rPr>
          <w:rFonts w:ascii="Roboto;Times New Roman" w:hAnsi="Roboto;Times New Roman" w:cs="Roboto;Times New Roman"/>
          <w:color w:val="020B22"/>
        </w:rPr>
        <w:t> </w:t>
      </w:r>
      <w:r>
        <w:rPr>
          <w:color w:val="020B22"/>
        </w:rPr>
        <w:t>муниципальной</w:t>
      </w:r>
      <w:r>
        <w:rPr>
          <w:rFonts w:ascii="Roboto;Times New Roman" w:hAnsi="Roboto;Times New Roman" w:cs="Roboto;Times New Roman"/>
          <w:color w:val="020B22"/>
        </w:rPr>
        <w:t> </w:t>
      </w:r>
      <w:r>
        <w:rPr>
          <w:color w:val="020B22"/>
        </w:rPr>
        <w:t>собственности</w:t>
      </w:r>
      <w:r w:rsidR="008349B0">
        <w:rPr>
          <w:rFonts w:ascii="Roboto;Times New Roman" w:hAnsi="Roboto;Times New Roman" w:cs="Roboto;Times New Roman"/>
          <w:color w:val="020B22"/>
        </w:rPr>
        <w:t> </w:t>
      </w:r>
    </w:p>
    <w:p w:rsidR="00FB63B0" w:rsidRDefault="008349B0">
      <w:pPr>
        <w:pStyle w:val="a6"/>
        <w:shd w:val="clear" w:color="auto" w:fill="FFFFFF"/>
        <w:spacing w:before="0" w:after="0"/>
        <w:jc w:val="center"/>
        <w:rPr>
          <w:rFonts w:ascii="Roboto;Times New Roman" w:hAnsi="Roboto;Times New Roman" w:cs="Roboto;Times New Roman"/>
          <w:color w:val="020B22"/>
        </w:rPr>
      </w:pPr>
      <w:r>
        <w:rPr>
          <w:rFonts w:ascii="Roboto;Times New Roman" w:hAnsi="Roboto;Times New Roman" w:cs="Roboto;Times New Roman"/>
          <w:color w:val="020B22"/>
        </w:rPr>
        <w:t>муниципального образования</w:t>
      </w:r>
      <w:r w:rsidR="00530575">
        <w:rPr>
          <w:rFonts w:ascii="Roboto;Times New Roman" w:hAnsi="Roboto;Times New Roman" w:cs="Roboto;Times New Roman"/>
          <w:color w:val="020B22"/>
        </w:rPr>
        <w:t xml:space="preserve"> «</w:t>
      </w:r>
      <w:proofErr w:type="spellStart"/>
      <w:r w:rsidR="00530575">
        <w:rPr>
          <w:rFonts w:ascii="Roboto;Times New Roman" w:hAnsi="Roboto;Times New Roman" w:cs="Roboto;Times New Roman"/>
          <w:color w:val="020B22"/>
        </w:rPr>
        <w:t>Плотниковское</w:t>
      </w:r>
      <w:proofErr w:type="spellEnd"/>
      <w:r w:rsidR="00530575">
        <w:rPr>
          <w:rFonts w:ascii="Roboto;Times New Roman" w:hAnsi="Roboto;Times New Roman" w:cs="Roboto;Times New Roman"/>
          <w:color w:val="020B22"/>
        </w:rPr>
        <w:t xml:space="preserve"> сельское поселение</w:t>
      </w:r>
      <w:r w:rsidR="003D2957">
        <w:rPr>
          <w:rFonts w:ascii="Roboto;Times New Roman" w:hAnsi="Roboto;Times New Roman" w:cs="Roboto;Times New Roman"/>
          <w:color w:val="020B22"/>
        </w:rPr>
        <w:t>»</w:t>
      </w:r>
    </w:p>
    <w:p w:rsidR="00FB63B0" w:rsidRDefault="003D2957">
      <w:pPr>
        <w:pStyle w:val="a6"/>
        <w:shd w:val="clear" w:color="auto" w:fill="FFFFFF"/>
        <w:spacing w:before="0" w:after="0"/>
        <w:jc w:val="center"/>
        <w:rPr>
          <w:rFonts w:ascii="Roboto;Times New Roman" w:hAnsi="Roboto;Times New Roman" w:cs="Roboto;Times New Roman"/>
          <w:color w:val="020B22"/>
        </w:rPr>
      </w:pPr>
      <w:r>
        <w:rPr>
          <w:color w:val="020B22"/>
        </w:rPr>
        <w:t> </w:t>
      </w:r>
    </w:p>
    <w:p w:rsidR="00FB63B0" w:rsidRDefault="003D2957">
      <w:pPr>
        <w:pStyle w:val="a6"/>
        <w:shd w:val="clear" w:color="auto" w:fill="FFFFFF"/>
        <w:spacing w:before="0" w:after="0"/>
        <w:jc w:val="center"/>
        <w:rPr>
          <w:rFonts w:ascii="Roboto;Times New Roman" w:hAnsi="Roboto;Times New Roman" w:cs="Roboto;Times New Roman"/>
          <w:color w:val="020B22"/>
        </w:rPr>
      </w:pPr>
      <w:r>
        <w:rPr>
          <w:color w:val="020B22"/>
        </w:rPr>
        <w:t>1.</w:t>
      </w:r>
      <w:r>
        <w:rPr>
          <w:rFonts w:ascii="Roboto;Times New Roman" w:hAnsi="Roboto;Times New Roman" w:cs="Roboto;Times New Roman"/>
          <w:color w:val="020B22"/>
        </w:rPr>
        <w:t> </w:t>
      </w:r>
      <w:r>
        <w:rPr>
          <w:color w:val="020B22"/>
        </w:rPr>
        <w:t>Общие</w:t>
      </w:r>
      <w:r>
        <w:rPr>
          <w:rFonts w:ascii="Roboto;Times New Roman" w:hAnsi="Roboto;Times New Roman" w:cs="Roboto;Times New Roman"/>
          <w:color w:val="020B22"/>
        </w:rPr>
        <w:t> </w:t>
      </w:r>
      <w:r>
        <w:rPr>
          <w:color w:val="020B22"/>
        </w:rPr>
        <w:t>положения</w:t>
      </w:r>
    </w:p>
    <w:p w:rsidR="00FB63B0" w:rsidRDefault="003D2957">
      <w:pPr>
        <w:pStyle w:val="a6"/>
        <w:shd w:val="clear" w:color="auto" w:fill="FFFFFF"/>
        <w:spacing w:before="0" w:after="0"/>
        <w:jc w:val="center"/>
        <w:rPr>
          <w:rFonts w:ascii="Roboto;Times New Roman" w:hAnsi="Roboto;Times New Roman" w:cs="Roboto;Times New Roman"/>
          <w:color w:val="020B22"/>
        </w:rPr>
      </w:pPr>
      <w:r>
        <w:rPr>
          <w:color w:val="020B22"/>
        </w:rPr>
        <w:t> </w:t>
      </w:r>
    </w:p>
    <w:p w:rsidR="00FB63B0" w:rsidRDefault="003D2957">
      <w:pPr>
        <w:pStyle w:val="a6"/>
        <w:shd w:val="clear" w:color="auto" w:fill="FFFFFF"/>
        <w:tabs>
          <w:tab w:val="left" w:pos="709"/>
        </w:tabs>
        <w:spacing w:before="0" w:after="0"/>
        <w:ind w:right="26" w:firstLine="567"/>
        <w:jc w:val="both"/>
      </w:pPr>
      <w:r>
        <w:rPr>
          <w:color w:val="020B22"/>
          <w:spacing w:val="-4"/>
        </w:rPr>
        <w:t>1.1.</w:t>
      </w:r>
      <w:r>
        <w:rPr>
          <w:color w:val="020B22"/>
        </w:rPr>
        <w:t xml:space="preserve"> Настоящее Положение устанавливает порядок создания и деятельности комиссии по вопросам, возникающим при рассмотрении заявлений религиозных организаций о передаче имущества религиозного назначения, находящегося в муниципальной собственности </w:t>
      </w:r>
      <w:r w:rsidR="007946AC">
        <w:rPr>
          <w:rFonts w:ascii="Roboto;Times New Roman" w:hAnsi="Roboto;Times New Roman" w:cs="Roboto;Times New Roman"/>
          <w:color w:val="020B22"/>
        </w:rPr>
        <w:t>муниципального образования</w:t>
      </w:r>
      <w:r w:rsidR="00E72C9C">
        <w:rPr>
          <w:color w:val="020B22"/>
        </w:rPr>
        <w:t xml:space="preserve"> «</w:t>
      </w:r>
      <w:proofErr w:type="spellStart"/>
      <w:r w:rsidR="00E72C9C">
        <w:rPr>
          <w:color w:val="020B22"/>
        </w:rPr>
        <w:t>Плотниковское</w:t>
      </w:r>
      <w:proofErr w:type="spellEnd"/>
      <w:r w:rsidR="00E72C9C">
        <w:rPr>
          <w:color w:val="020B22"/>
        </w:rPr>
        <w:t xml:space="preserve"> сельское поселение</w:t>
      </w:r>
      <w:r>
        <w:rPr>
          <w:color w:val="020B22"/>
        </w:rPr>
        <w:t>» (далее – комиссия).</w:t>
      </w:r>
    </w:p>
    <w:p w:rsidR="00FB63B0" w:rsidRDefault="003D2957">
      <w:pPr>
        <w:pStyle w:val="a6"/>
        <w:shd w:val="clear" w:color="auto" w:fill="FFFFFF"/>
        <w:tabs>
          <w:tab w:val="left" w:pos="709"/>
        </w:tabs>
        <w:spacing w:before="0" w:after="0"/>
        <w:ind w:right="26" w:firstLine="567"/>
        <w:jc w:val="both"/>
        <w:rPr>
          <w:color w:val="020B22"/>
        </w:rPr>
      </w:pPr>
      <w:r>
        <w:rPr>
          <w:color w:val="020B22"/>
        </w:rPr>
        <w:t xml:space="preserve">1.2. 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Томской </w:t>
      </w:r>
      <w:r w:rsidR="00DA685D">
        <w:rPr>
          <w:color w:val="020B22"/>
        </w:rPr>
        <w:t>области, нормативно</w:t>
      </w:r>
      <w:r>
        <w:rPr>
          <w:color w:val="020B22"/>
        </w:rPr>
        <w:t xml:space="preserve">-правовыми актами </w:t>
      </w:r>
      <w:r w:rsidR="007946AC">
        <w:rPr>
          <w:rFonts w:ascii="Roboto;Times New Roman" w:hAnsi="Roboto;Times New Roman" w:cs="Roboto;Times New Roman"/>
          <w:color w:val="020B22"/>
        </w:rPr>
        <w:t>муниципального образования</w:t>
      </w:r>
      <w:r w:rsidR="00E72C9C">
        <w:rPr>
          <w:color w:val="020B22"/>
        </w:rPr>
        <w:t xml:space="preserve"> «</w:t>
      </w:r>
      <w:proofErr w:type="spellStart"/>
      <w:r w:rsidR="00E72C9C">
        <w:rPr>
          <w:color w:val="020B22"/>
        </w:rPr>
        <w:t>Плотниковское</w:t>
      </w:r>
      <w:proofErr w:type="spellEnd"/>
      <w:r w:rsidR="00E72C9C">
        <w:rPr>
          <w:color w:val="020B22"/>
        </w:rPr>
        <w:t xml:space="preserve"> сельское поселение</w:t>
      </w:r>
      <w:r>
        <w:rPr>
          <w:color w:val="020B22"/>
        </w:rPr>
        <w:t>», а также настоящим Положением.</w:t>
      </w:r>
    </w:p>
    <w:p w:rsidR="00FB63B0" w:rsidRDefault="003D2957">
      <w:pPr>
        <w:pStyle w:val="a6"/>
        <w:shd w:val="clear" w:color="auto" w:fill="FFFFFF"/>
        <w:tabs>
          <w:tab w:val="left" w:pos="709"/>
        </w:tabs>
        <w:spacing w:before="0" w:after="0"/>
        <w:ind w:right="26" w:firstLine="567"/>
        <w:jc w:val="both"/>
        <w:rPr>
          <w:color w:val="020B22"/>
        </w:rPr>
      </w:pPr>
      <w:r>
        <w:rPr>
          <w:color w:val="020B22"/>
        </w:rPr>
        <w:t xml:space="preserve">1.3. </w:t>
      </w:r>
      <w:r>
        <w:t>Комиссия является постоянно действующим коллегиальным ор</w:t>
      </w:r>
      <w:r w:rsidR="00E72C9C">
        <w:t xml:space="preserve">ганом администрации </w:t>
      </w:r>
      <w:proofErr w:type="spellStart"/>
      <w:r w:rsidR="00E72C9C">
        <w:t>Плотниковского</w:t>
      </w:r>
      <w:proofErr w:type="spellEnd"/>
      <w:r w:rsidR="00E72C9C">
        <w:t xml:space="preserve"> сельского поселения</w:t>
      </w:r>
      <w:r>
        <w:t>, созданным с целью урегулирования разногласий, возникающих при рассмотрении заявлений религиозных организаций о передаче находящегося в муниципальной собственности имущества религиозного назначения.</w:t>
      </w:r>
    </w:p>
    <w:p w:rsidR="00FB63B0" w:rsidRDefault="003D2957">
      <w:pPr>
        <w:pStyle w:val="a6"/>
        <w:shd w:val="clear" w:color="auto" w:fill="FFFFFF"/>
        <w:tabs>
          <w:tab w:val="left" w:pos="709"/>
        </w:tabs>
        <w:spacing w:before="0" w:after="0"/>
        <w:ind w:right="26" w:firstLine="567"/>
        <w:jc w:val="both"/>
        <w:rPr>
          <w:color w:val="020B22"/>
        </w:rPr>
      </w:pPr>
      <w:r>
        <w:rPr>
          <w:color w:val="020B22"/>
        </w:rPr>
        <w:t xml:space="preserve">1.4. Решения, принятые комиссией в соответствии с ее компетенцией, являются основанием для принятия уполномоченным органом решений о передаче религиозным организациям имущества религиозного назначения, находящегося в муниципальной собственности </w:t>
      </w:r>
      <w:r w:rsidR="007946AC">
        <w:rPr>
          <w:rFonts w:ascii="Roboto;Times New Roman" w:hAnsi="Roboto;Times New Roman" w:cs="Roboto;Times New Roman"/>
          <w:color w:val="020B22"/>
        </w:rPr>
        <w:t>муниципального образования</w:t>
      </w:r>
      <w:r w:rsidR="004030BE">
        <w:rPr>
          <w:color w:val="020B22"/>
        </w:rPr>
        <w:t xml:space="preserve"> «</w:t>
      </w:r>
      <w:proofErr w:type="spellStart"/>
      <w:r w:rsidR="004030BE">
        <w:rPr>
          <w:color w:val="020B22"/>
        </w:rPr>
        <w:t>Плотниковское</w:t>
      </w:r>
      <w:proofErr w:type="spellEnd"/>
      <w:r w:rsidR="004030BE">
        <w:rPr>
          <w:color w:val="020B22"/>
        </w:rPr>
        <w:t xml:space="preserve"> сельское поселение</w:t>
      </w:r>
      <w:r>
        <w:rPr>
          <w:color w:val="020B22"/>
        </w:rPr>
        <w:t>».</w:t>
      </w:r>
    </w:p>
    <w:p w:rsidR="00FB63B0" w:rsidRDefault="003D2957">
      <w:pPr>
        <w:pStyle w:val="a6"/>
        <w:shd w:val="clear" w:color="auto" w:fill="FFFFFF"/>
        <w:tabs>
          <w:tab w:val="left" w:pos="709"/>
        </w:tabs>
        <w:spacing w:before="0" w:after="0"/>
        <w:ind w:firstLine="567"/>
        <w:jc w:val="both"/>
        <w:rPr>
          <w:color w:val="020B22"/>
        </w:rPr>
      </w:pPr>
      <w:r>
        <w:rPr>
          <w:color w:val="020B22"/>
        </w:rPr>
        <w:t> </w:t>
      </w:r>
    </w:p>
    <w:p w:rsidR="00FB63B0" w:rsidRDefault="003D2957">
      <w:pPr>
        <w:pStyle w:val="a6"/>
        <w:shd w:val="clear" w:color="auto" w:fill="FFFFFF"/>
        <w:tabs>
          <w:tab w:val="left" w:pos="709"/>
        </w:tabs>
        <w:spacing w:before="0" w:after="0"/>
        <w:ind w:firstLine="567"/>
        <w:jc w:val="center"/>
        <w:rPr>
          <w:color w:val="020B22"/>
        </w:rPr>
      </w:pPr>
      <w:r>
        <w:rPr>
          <w:color w:val="020B22"/>
        </w:rPr>
        <w:t>2. Основные задачи комиссии</w:t>
      </w:r>
    </w:p>
    <w:p w:rsidR="008349B0" w:rsidRDefault="008349B0">
      <w:pPr>
        <w:pStyle w:val="a6"/>
        <w:shd w:val="clear" w:color="auto" w:fill="FFFFFF"/>
        <w:tabs>
          <w:tab w:val="left" w:pos="709"/>
        </w:tabs>
        <w:spacing w:before="0" w:after="0"/>
        <w:ind w:firstLine="567"/>
        <w:jc w:val="center"/>
        <w:rPr>
          <w:color w:val="020B22"/>
        </w:rPr>
      </w:pPr>
    </w:p>
    <w:p w:rsidR="00FB63B0" w:rsidRDefault="001E6196">
      <w:pPr>
        <w:pStyle w:val="a6"/>
        <w:shd w:val="clear" w:color="auto" w:fill="FFFFFF"/>
        <w:tabs>
          <w:tab w:val="left" w:pos="709"/>
        </w:tabs>
        <w:spacing w:before="0" w:after="0"/>
        <w:ind w:firstLine="567"/>
        <w:jc w:val="both"/>
        <w:rPr>
          <w:color w:val="020B22"/>
        </w:rPr>
      </w:pPr>
      <w:r>
        <w:rPr>
          <w:color w:val="020B22"/>
        </w:rPr>
        <w:t xml:space="preserve">2.1. </w:t>
      </w:r>
      <w:r w:rsidR="00C22674">
        <w:rPr>
          <w:color w:val="020B22"/>
        </w:rPr>
        <w:t>Основными задачами</w:t>
      </w:r>
      <w:r w:rsidR="008349B0">
        <w:rPr>
          <w:color w:val="020B22"/>
        </w:rPr>
        <w:t xml:space="preserve"> комиссии являются:</w:t>
      </w:r>
    </w:p>
    <w:p w:rsidR="00FB63B0" w:rsidRDefault="003D2957">
      <w:pPr>
        <w:pStyle w:val="a6"/>
        <w:shd w:val="clear" w:color="auto" w:fill="FFFFFF"/>
        <w:tabs>
          <w:tab w:val="left" w:pos="709"/>
        </w:tabs>
        <w:spacing w:before="0" w:after="0"/>
        <w:ind w:firstLine="567"/>
        <w:jc w:val="both"/>
      </w:pPr>
      <w:r>
        <w:rPr>
          <w:color w:val="020B22"/>
          <w:spacing w:val="-4"/>
        </w:rPr>
        <w:t>2.1.</w:t>
      </w:r>
      <w:r w:rsidR="001E6196">
        <w:rPr>
          <w:color w:val="020B22"/>
          <w:spacing w:val="-4"/>
        </w:rPr>
        <w:t>1.</w:t>
      </w:r>
      <w:r>
        <w:rPr>
          <w:color w:val="020B22"/>
        </w:rPr>
        <w:t xml:space="preserve"> Урегулирование разногласий, возникающих при рассмотрении заявлений религиозных организаций о передаче находящегося в муниципальной собственности </w:t>
      </w:r>
      <w:r w:rsidR="007946AC">
        <w:rPr>
          <w:rFonts w:ascii="Roboto;Times New Roman" w:hAnsi="Roboto;Times New Roman" w:cs="Roboto;Times New Roman"/>
          <w:color w:val="020B22"/>
        </w:rPr>
        <w:t>муниципального образования</w:t>
      </w:r>
      <w:r w:rsidR="004030BE">
        <w:rPr>
          <w:color w:val="020B22"/>
        </w:rPr>
        <w:t xml:space="preserve"> «</w:t>
      </w:r>
      <w:proofErr w:type="spellStart"/>
      <w:r w:rsidR="004030BE">
        <w:rPr>
          <w:color w:val="020B22"/>
        </w:rPr>
        <w:t>Плотниковское</w:t>
      </w:r>
      <w:proofErr w:type="spellEnd"/>
      <w:r w:rsidR="004030BE">
        <w:rPr>
          <w:color w:val="020B22"/>
        </w:rPr>
        <w:t xml:space="preserve"> сельское поселение</w:t>
      </w:r>
      <w:r>
        <w:rPr>
          <w:color w:val="020B22"/>
        </w:rPr>
        <w:t>» имущества религиозного назначения.</w:t>
      </w:r>
    </w:p>
    <w:p w:rsidR="00FB63B0" w:rsidRDefault="001E6196">
      <w:pPr>
        <w:pStyle w:val="a6"/>
        <w:shd w:val="clear" w:color="auto" w:fill="FFFFFF"/>
        <w:tabs>
          <w:tab w:val="left" w:pos="709"/>
        </w:tabs>
        <w:spacing w:before="0" w:after="0"/>
        <w:ind w:firstLine="567"/>
        <w:jc w:val="both"/>
        <w:rPr>
          <w:color w:val="020B22"/>
        </w:rPr>
      </w:pPr>
      <w:r>
        <w:rPr>
          <w:color w:val="020B22"/>
        </w:rPr>
        <w:t>2.1.2</w:t>
      </w:r>
      <w:r w:rsidR="003D2957">
        <w:rPr>
          <w:color w:val="020B22"/>
        </w:rPr>
        <w:t>. Рассмотрение заявлений физических и юридических лиц о возможных нарушениях их прав и (или) законных интересов в связи с принятием решения о передаче религиозной организации имущества религиозного назначения либо действиями (бездействием) уполномоченного органа в связи с рассмотрением заявления религиозной организации.</w:t>
      </w:r>
    </w:p>
    <w:p w:rsidR="00FB63B0" w:rsidRDefault="003D2957">
      <w:pPr>
        <w:pStyle w:val="a6"/>
        <w:shd w:val="clear" w:color="auto" w:fill="FFFFFF"/>
        <w:tabs>
          <w:tab w:val="left" w:pos="709"/>
        </w:tabs>
        <w:spacing w:before="0" w:after="0"/>
        <w:ind w:firstLine="567"/>
        <w:jc w:val="both"/>
        <w:rPr>
          <w:color w:val="020B22"/>
        </w:rPr>
      </w:pPr>
      <w:r>
        <w:rPr>
          <w:color w:val="020B22"/>
        </w:rPr>
        <w:t> </w:t>
      </w:r>
    </w:p>
    <w:p w:rsidR="00FB63B0" w:rsidRDefault="003D2957">
      <w:pPr>
        <w:pStyle w:val="a6"/>
        <w:shd w:val="clear" w:color="auto" w:fill="FFFFFF"/>
        <w:tabs>
          <w:tab w:val="left" w:pos="709"/>
        </w:tabs>
        <w:spacing w:before="0" w:after="0"/>
        <w:ind w:firstLine="567"/>
        <w:jc w:val="center"/>
        <w:rPr>
          <w:color w:val="020B22"/>
        </w:rPr>
      </w:pPr>
      <w:r>
        <w:rPr>
          <w:color w:val="020B22"/>
        </w:rPr>
        <w:t>3. Основные функции комиссии</w:t>
      </w:r>
    </w:p>
    <w:p w:rsidR="00FB63B0" w:rsidRDefault="003D2957">
      <w:pPr>
        <w:pStyle w:val="a6"/>
        <w:shd w:val="clear" w:color="auto" w:fill="FFFFFF"/>
        <w:tabs>
          <w:tab w:val="left" w:pos="709"/>
        </w:tabs>
        <w:spacing w:before="0" w:after="0"/>
        <w:ind w:firstLine="567"/>
        <w:jc w:val="both"/>
        <w:rPr>
          <w:color w:val="020B22"/>
        </w:rPr>
      </w:pPr>
      <w:r>
        <w:rPr>
          <w:color w:val="020B22"/>
        </w:rPr>
        <w:t> </w:t>
      </w:r>
    </w:p>
    <w:p w:rsidR="00FB63B0" w:rsidRDefault="003D2957">
      <w:pPr>
        <w:pStyle w:val="a6"/>
        <w:shd w:val="clear" w:color="auto" w:fill="FFFFFF"/>
        <w:tabs>
          <w:tab w:val="left" w:pos="709"/>
        </w:tabs>
        <w:spacing w:before="0" w:after="0"/>
        <w:ind w:firstLine="567"/>
        <w:jc w:val="both"/>
        <w:rPr>
          <w:color w:val="020B22"/>
        </w:rPr>
      </w:pPr>
      <w:r>
        <w:rPr>
          <w:color w:val="020B22"/>
        </w:rPr>
        <w:t>3.1. Комиссия в соответствии с возложенными на нее задачами:</w:t>
      </w:r>
    </w:p>
    <w:p w:rsidR="00FB63B0" w:rsidRDefault="003D2957">
      <w:pPr>
        <w:pStyle w:val="a6"/>
        <w:shd w:val="clear" w:color="auto" w:fill="FFFFFF"/>
        <w:tabs>
          <w:tab w:val="left" w:pos="709"/>
        </w:tabs>
        <w:spacing w:before="0" w:after="0"/>
        <w:ind w:firstLine="567"/>
        <w:jc w:val="both"/>
        <w:rPr>
          <w:color w:val="020B22"/>
        </w:rPr>
      </w:pPr>
      <w:r>
        <w:rPr>
          <w:color w:val="020B22"/>
        </w:rPr>
        <w:t xml:space="preserve">3.1.1. Запрашивает у органов местного самоуправления </w:t>
      </w:r>
      <w:r w:rsidR="007946AC">
        <w:rPr>
          <w:rFonts w:ascii="Roboto;Times New Roman" w:hAnsi="Roboto;Times New Roman" w:cs="Roboto;Times New Roman"/>
          <w:color w:val="020B22"/>
        </w:rPr>
        <w:t>муниципального образования</w:t>
      </w:r>
      <w:r w:rsidR="004030BE">
        <w:rPr>
          <w:color w:val="020B22"/>
        </w:rPr>
        <w:t xml:space="preserve"> «</w:t>
      </w:r>
      <w:proofErr w:type="spellStart"/>
      <w:r w:rsidR="004030BE">
        <w:rPr>
          <w:color w:val="020B22"/>
        </w:rPr>
        <w:t>Плотниковское</w:t>
      </w:r>
      <w:proofErr w:type="spellEnd"/>
      <w:r w:rsidR="004030BE">
        <w:rPr>
          <w:color w:val="020B22"/>
        </w:rPr>
        <w:t xml:space="preserve"> сельское поселение</w:t>
      </w:r>
      <w:r>
        <w:rPr>
          <w:color w:val="020B22"/>
        </w:rPr>
        <w:t>» и организаций информацию, необходимую для выполнения возложенных на нее задач.</w:t>
      </w:r>
    </w:p>
    <w:p w:rsidR="00FB63B0" w:rsidRDefault="003D2957">
      <w:pPr>
        <w:pStyle w:val="a6"/>
        <w:shd w:val="clear" w:color="auto" w:fill="FFFFFF"/>
        <w:tabs>
          <w:tab w:val="left" w:pos="709"/>
        </w:tabs>
        <w:spacing w:before="0" w:after="0"/>
        <w:ind w:firstLine="567"/>
        <w:jc w:val="both"/>
      </w:pPr>
      <w:r>
        <w:rPr>
          <w:color w:val="020B22"/>
          <w:spacing w:val="-10"/>
        </w:rPr>
        <w:t>3.1.2.</w:t>
      </w:r>
      <w:r>
        <w:rPr>
          <w:color w:val="020B22"/>
        </w:rPr>
        <w:t xml:space="preserve"> Заслушивает на своих заседаниях представителей органов местного самоуправлении </w:t>
      </w:r>
      <w:r w:rsidR="007946AC">
        <w:rPr>
          <w:rFonts w:ascii="Roboto;Times New Roman" w:hAnsi="Roboto;Times New Roman" w:cs="Roboto;Times New Roman"/>
          <w:color w:val="020B22"/>
        </w:rPr>
        <w:t>муниципального образования</w:t>
      </w:r>
      <w:r w:rsidR="004030BE">
        <w:rPr>
          <w:color w:val="020B22"/>
        </w:rPr>
        <w:t xml:space="preserve"> «</w:t>
      </w:r>
      <w:proofErr w:type="spellStart"/>
      <w:r w:rsidR="004030BE">
        <w:rPr>
          <w:color w:val="020B22"/>
        </w:rPr>
        <w:t>Плотниковское</w:t>
      </w:r>
      <w:proofErr w:type="spellEnd"/>
      <w:r w:rsidR="004030BE">
        <w:rPr>
          <w:color w:val="020B22"/>
        </w:rPr>
        <w:t xml:space="preserve"> сельское поселение</w:t>
      </w:r>
      <w:r>
        <w:rPr>
          <w:color w:val="020B22"/>
        </w:rPr>
        <w:t>», организаций и специалистов в области религиоведения, культурологии, права и других областях по вопросам, входящим в компетенцию комиссии.</w:t>
      </w:r>
    </w:p>
    <w:p w:rsidR="00FB63B0" w:rsidRDefault="003D2957">
      <w:pPr>
        <w:pStyle w:val="a6"/>
        <w:shd w:val="clear" w:color="auto" w:fill="FFFFFF"/>
        <w:tabs>
          <w:tab w:val="left" w:pos="709"/>
        </w:tabs>
        <w:spacing w:before="0" w:after="0"/>
        <w:ind w:firstLine="567"/>
        <w:jc w:val="both"/>
      </w:pPr>
      <w:r>
        <w:rPr>
          <w:color w:val="020B22"/>
          <w:spacing w:val="-4"/>
        </w:rPr>
        <w:t>3.1.3.</w:t>
      </w:r>
      <w:r w:rsidR="001E6196">
        <w:rPr>
          <w:color w:val="020B22"/>
        </w:rPr>
        <w:t> Принимает</w:t>
      </w:r>
      <w:r w:rsidR="008349B0" w:rsidRPr="008349B0">
        <w:rPr>
          <w:color w:val="020B22"/>
        </w:rPr>
        <w:t xml:space="preserve"> </w:t>
      </w:r>
      <w:r w:rsidR="008349B0">
        <w:rPr>
          <w:color w:val="020B22"/>
        </w:rPr>
        <w:t>в соответствии с ее компетенцией</w:t>
      </w:r>
      <w:r w:rsidR="001E6196">
        <w:rPr>
          <w:color w:val="020B22"/>
        </w:rPr>
        <w:t xml:space="preserve"> обоснованное решение для предоставления </w:t>
      </w:r>
      <w:r w:rsidR="00B504AF">
        <w:rPr>
          <w:color w:val="020B22"/>
        </w:rPr>
        <w:t xml:space="preserve">его </w:t>
      </w:r>
      <w:r w:rsidR="001E6196">
        <w:rPr>
          <w:color w:val="020B22"/>
        </w:rPr>
        <w:t>в</w:t>
      </w:r>
      <w:r w:rsidR="00B504AF">
        <w:rPr>
          <w:color w:val="020B22"/>
        </w:rPr>
        <w:t xml:space="preserve"> уполномоченный орган</w:t>
      </w:r>
      <w:r>
        <w:rPr>
          <w:color w:val="020B22"/>
        </w:rPr>
        <w:t xml:space="preserve"> о передаче имущества религиозного назначения </w:t>
      </w:r>
      <w:r>
        <w:rPr>
          <w:color w:val="020B22"/>
        </w:rPr>
        <w:lastRenderedPageBreak/>
        <w:t xml:space="preserve">или отказе передавать имущество религиозного назначения, находящегося в муниципальной собственности </w:t>
      </w:r>
      <w:r w:rsidR="007946AC">
        <w:rPr>
          <w:rFonts w:ascii="Roboto;Times New Roman" w:hAnsi="Roboto;Times New Roman" w:cs="Roboto;Times New Roman"/>
          <w:color w:val="020B22"/>
        </w:rPr>
        <w:t>муниципального образования</w:t>
      </w:r>
      <w:r w:rsidR="004030BE">
        <w:rPr>
          <w:color w:val="020B22"/>
        </w:rPr>
        <w:t xml:space="preserve"> «</w:t>
      </w:r>
      <w:proofErr w:type="spellStart"/>
      <w:r w:rsidR="004030BE">
        <w:rPr>
          <w:color w:val="020B22"/>
        </w:rPr>
        <w:t>Плотниковское</w:t>
      </w:r>
      <w:proofErr w:type="spellEnd"/>
      <w:r w:rsidR="004030BE">
        <w:rPr>
          <w:color w:val="020B22"/>
        </w:rPr>
        <w:t xml:space="preserve"> сельское поселение</w:t>
      </w:r>
      <w:r>
        <w:rPr>
          <w:color w:val="020B22"/>
        </w:rPr>
        <w:t>», религиозным организациям.</w:t>
      </w:r>
    </w:p>
    <w:p w:rsidR="00FB63B0" w:rsidRDefault="003D2957">
      <w:pPr>
        <w:pStyle w:val="a6"/>
        <w:shd w:val="clear" w:color="auto" w:fill="FFFFFF"/>
        <w:tabs>
          <w:tab w:val="left" w:pos="709"/>
        </w:tabs>
        <w:spacing w:before="0" w:after="0"/>
        <w:ind w:firstLine="567"/>
        <w:jc w:val="both"/>
        <w:rPr>
          <w:color w:val="020B22"/>
        </w:rPr>
      </w:pPr>
      <w:r>
        <w:rPr>
          <w:color w:val="020B22"/>
        </w:rPr>
        <w:t> </w:t>
      </w:r>
    </w:p>
    <w:p w:rsidR="00FB63B0" w:rsidRDefault="003D2957">
      <w:pPr>
        <w:pStyle w:val="a6"/>
        <w:shd w:val="clear" w:color="auto" w:fill="FFFFFF"/>
        <w:tabs>
          <w:tab w:val="left" w:pos="709"/>
        </w:tabs>
        <w:spacing w:before="0" w:after="0"/>
        <w:ind w:firstLine="567"/>
        <w:jc w:val="center"/>
        <w:rPr>
          <w:color w:val="020B22"/>
        </w:rPr>
      </w:pPr>
      <w:r>
        <w:rPr>
          <w:color w:val="020B22"/>
        </w:rPr>
        <w:t>4. Права комиссии</w:t>
      </w:r>
    </w:p>
    <w:p w:rsidR="00FB63B0" w:rsidRDefault="003D2957">
      <w:pPr>
        <w:pStyle w:val="a6"/>
        <w:shd w:val="clear" w:color="auto" w:fill="FFFFFF"/>
        <w:tabs>
          <w:tab w:val="left" w:pos="709"/>
        </w:tabs>
        <w:spacing w:before="0" w:after="0"/>
        <w:ind w:firstLine="567"/>
        <w:jc w:val="both"/>
        <w:rPr>
          <w:color w:val="020B22"/>
        </w:rPr>
      </w:pPr>
      <w:r>
        <w:rPr>
          <w:color w:val="020B22"/>
        </w:rPr>
        <w:t> </w:t>
      </w:r>
    </w:p>
    <w:p w:rsidR="00FB63B0" w:rsidRDefault="003D2957">
      <w:pPr>
        <w:pStyle w:val="a6"/>
        <w:shd w:val="clear" w:color="auto" w:fill="FFFFFF"/>
        <w:tabs>
          <w:tab w:val="left" w:pos="851"/>
        </w:tabs>
        <w:spacing w:before="0" w:after="0"/>
        <w:ind w:firstLine="567"/>
        <w:jc w:val="both"/>
        <w:rPr>
          <w:color w:val="020B22"/>
        </w:rPr>
      </w:pPr>
      <w:r>
        <w:rPr>
          <w:color w:val="020B22"/>
        </w:rPr>
        <w:t>4.1. Комиссия имеет право:</w:t>
      </w:r>
    </w:p>
    <w:p w:rsidR="00FB63B0" w:rsidRDefault="003D2957">
      <w:pPr>
        <w:pStyle w:val="a6"/>
        <w:shd w:val="clear" w:color="auto" w:fill="FFFFFF"/>
        <w:tabs>
          <w:tab w:val="left" w:pos="851"/>
        </w:tabs>
        <w:spacing w:before="0" w:after="0"/>
        <w:ind w:firstLine="567"/>
        <w:jc w:val="both"/>
        <w:rPr>
          <w:color w:val="020B22"/>
        </w:rPr>
      </w:pPr>
      <w:r>
        <w:rPr>
          <w:color w:val="020B22"/>
        </w:rPr>
        <w:t xml:space="preserve">4.1.1. Привлекать для участия в работе комиссии представителей органов местного самоуправления </w:t>
      </w:r>
      <w:r w:rsidR="007946AC">
        <w:rPr>
          <w:rFonts w:ascii="Roboto;Times New Roman" w:hAnsi="Roboto;Times New Roman" w:cs="Roboto;Times New Roman"/>
          <w:color w:val="020B22"/>
        </w:rPr>
        <w:t>муниципального образования</w:t>
      </w:r>
      <w:r w:rsidR="004030BE">
        <w:rPr>
          <w:color w:val="020B22"/>
        </w:rPr>
        <w:t xml:space="preserve"> «</w:t>
      </w:r>
      <w:proofErr w:type="spellStart"/>
      <w:r w:rsidR="004030BE">
        <w:rPr>
          <w:color w:val="020B22"/>
        </w:rPr>
        <w:t>Плотниковское</w:t>
      </w:r>
      <w:proofErr w:type="spellEnd"/>
      <w:r w:rsidR="004030BE">
        <w:rPr>
          <w:color w:val="020B22"/>
        </w:rPr>
        <w:t xml:space="preserve"> сельское поселение</w:t>
      </w:r>
      <w:r w:rsidR="00DA685D">
        <w:rPr>
          <w:color w:val="020B22"/>
        </w:rPr>
        <w:t>», организаций</w:t>
      </w:r>
      <w:r>
        <w:rPr>
          <w:color w:val="020B22"/>
        </w:rPr>
        <w:t xml:space="preserve"> и специалистов в области религиоведения, культурологи, права и других областях.</w:t>
      </w:r>
    </w:p>
    <w:p w:rsidR="00FB63B0" w:rsidRDefault="003D2957">
      <w:pPr>
        <w:pStyle w:val="a6"/>
        <w:shd w:val="clear" w:color="auto" w:fill="FFFFFF"/>
        <w:tabs>
          <w:tab w:val="left" w:pos="851"/>
        </w:tabs>
        <w:spacing w:before="0" w:after="0"/>
        <w:ind w:firstLine="567"/>
        <w:jc w:val="both"/>
        <w:rPr>
          <w:color w:val="020B22"/>
        </w:rPr>
      </w:pPr>
      <w:r>
        <w:rPr>
          <w:color w:val="020B22"/>
        </w:rPr>
        <w:t>4.1.2. Создавать рабочие группы для рассмотрения вопросов, входящих в компетенцию комиссии.</w:t>
      </w:r>
    </w:p>
    <w:p w:rsidR="00FB63B0" w:rsidRDefault="003D2957">
      <w:pPr>
        <w:pStyle w:val="a6"/>
        <w:shd w:val="clear" w:color="auto" w:fill="FFFFFF"/>
        <w:tabs>
          <w:tab w:val="left" w:pos="709"/>
        </w:tabs>
        <w:spacing w:before="0" w:after="0"/>
        <w:ind w:firstLine="567"/>
        <w:jc w:val="both"/>
        <w:rPr>
          <w:color w:val="020B22"/>
        </w:rPr>
      </w:pPr>
      <w:r>
        <w:rPr>
          <w:color w:val="020B22"/>
        </w:rPr>
        <w:t> </w:t>
      </w:r>
    </w:p>
    <w:p w:rsidR="00FB63B0" w:rsidRDefault="003D2957">
      <w:pPr>
        <w:pStyle w:val="a6"/>
        <w:shd w:val="clear" w:color="auto" w:fill="FFFFFF"/>
        <w:tabs>
          <w:tab w:val="left" w:pos="709"/>
        </w:tabs>
        <w:spacing w:before="0" w:after="0"/>
        <w:ind w:firstLine="567"/>
        <w:jc w:val="center"/>
        <w:rPr>
          <w:color w:val="020B22"/>
        </w:rPr>
      </w:pPr>
      <w:r>
        <w:rPr>
          <w:color w:val="020B22"/>
        </w:rPr>
        <w:t>5. Порядок деятельности комиссии</w:t>
      </w:r>
    </w:p>
    <w:p w:rsidR="00FB63B0" w:rsidRDefault="003D2957">
      <w:pPr>
        <w:pStyle w:val="a6"/>
        <w:shd w:val="clear" w:color="auto" w:fill="FFFFFF"/>
        <w:tabs>
          <w:tab w:val="left" w:pos="709"/>
          <w:tab w:val="left" w:pos="851"/>
        </w:tabs>
        <w:spacing w:before="0" w:after="0"/>
        <w:ind w:firstLine="567"/>
        <w:jc w:val="both"/>
        <w:rPr>
          <w:color w:val="020B22"/>
        </w:rPr>
      </w:pPr>
      <w:r>
        <w:rPr>
          <w:color w:val="020B22"/>
        </w:rPr>
        <w:t> </w:t>
      </w:r>
    </w:p>
    <w:p w:rsidR="00FB63B0" w:rsidRDefault="003D2957">
      <w:pPr>
        <w:pStyle w:val="a6"/>
        <w:shd w:val="clear" w:color="auto" w:fill="FFFFFF"/>
        <w:tabs>
          <w:tab w:val="left" w:pos="709"/>
          <w:tab w:val="left" w:pos="851"/>
        </w:tabs>
        <w:spacing w:before="0" w:after="0"/>
        <w:ind w:firstLine="567"/>
        <w:jc w:val="both"/>
        <w:rPr>
          <w:color w:val="020B22"/>
          <w:spacing w:val="-8"/>
        </w:rPr>
      </w:pPr>
      <w:r>
        <w:rPr>
          <w:color w:val="020B22"/>
          <w:spacing w:val="-8"/>
        </w:rPr>
        <w:t>5.1.</w:t>
      </w:r>
      <w:r>
        <w:rPr>
          <w:color w:val="020B22"/>
        </w:rPr>
        <w:t> </w:t>
      </w:r>
      <w:r>
        <w:rPr>
          <w:color w:val="020B22"/>
          <w:spacing w:val="-8"/>
        </w:rPr>
        <w:t>Состав</w:t>
      </w:r>
      <w:r>
        <w:rPr>
          <w:color w:val="020B22"/>
        </w:rPr>
        <w:t> </w:t>
      </w:r>
      <w:r>
        <w:rPr>
          <w:color w:val="020B22"/>
          <w:spacing w:val="-8"/>
        </w:rPr>
        <w:t>комиссии</w:t>
      </w:r>
      <w:r>
        <w:rPr>
          <w:color w:val="020B22"/>
        </w:rPr>
        <w:t> </w:t>
      </w:r>
      <w:r>
        <w:rPr>
          <w:color w:val="020B22"/>
          <w:spacing w:val="-8"/>
        </w:rPr>
        <w:t>утверждается</w:t>
      </w:r>
      <w:r>
        <w:rPr>
          <w:color w:val="020B22"/>
        </w:rPr>
        <w:t> </w:t>
      </w:r>
      <w:r>
        <w:rPr>
          <w:color w:val="020B22"/>
          <w:spacing w:val="-8"/>
        </w:rPr>
        <w:t>постановлением</w:t>
      </w:r>
      <w:r>
        <w:rPr>
          <w:color w:val="020B22"/>
        </w:rPr>
        <w:t> </w:t>
      </w:r>
      <w:r w:rsidR="004030BE">
        <w:rPr>
          <w:color w:val="020B22"/>
        </w:rPr>
        <w:t xml:space="preserve">администрации </w:t>
      </w:r>
      <w:proofErr w:type="spellStart"/>
      <w:r w:rsidR="004030BE">
        <w:rPr>
          <w:color w:val="020B22"/>
        </w:rPr>
        <w:t>Плотниковского</w:t>
      </w:r>
      <w:proofErr w:type="spellEnd"/>
      <w:r w:rsidR="004030BE">
        <w:rPr>
          <w:color w:val="020B22"/>
        </w:rPr>
        <w:t xml:space="preserve"> сельского поселения</w:t>
      </w:r>
      <w:r>
        <w:rPr>
          <w:color w:val="020B22"/>
        </w:rPr>
        <w:t>.</w:t>
      </w:r>
    </w:p>
    <w:p w:rsidR="00FB63B0" w:rsidRDefault="003D2957">
      <w:pPr>
        <w:pStyle w:val="a6"/>
        <w:shd w:val="clear" w:color="auto" w:fill="FFFFFF"/>
        <w:tabs>
          <w:tab w:val="left" w:pos="709"/>
          <w:tab w:val="left" w:pos="851"/>
        </w:tabs>
        <w:spacing w:before="0" w:after="0"/>
        <w:ind w:firstLine="567"/>
        <w:jc w:val="both"/>
        <w:rPr>
          <w:color w:val="020B22"/>
        </w:rPr>
      </w:pPr>
      <w:r>
        <w:rPr>
          <w:color w:val="020B22"/>
        </w:rPr>
        <w:t>5.2. В состав комиссии входят председатель комиссии, секретарь комиссии и другие члены комиссии</w:t>
      </w:r>
      <w:r>
        <w:rPr>
          <w:color w:val="020B22"/>
          <w:spacing w:val="-4"/>
        </w:rPr>
        <w:t>.</w:t>
      </w:r>
    </w:p>
    <w:p w:rsidR="00FB63B0" w:rsidRDefault="003D2957">
      <w:pPr>
        <w:pStyle w:val="a6"/>
        <w:shd w:val="clear" w:color="auto" w:fill="FFFFFF"/>
        <w:tabs>
          <w:tab w:val="left" w:pos="709"/>
          <w:tab w:val="left" w:pos="851"/>
        </w:tabs>
        <w:spacing w:before="0" w:after="0"/>
        <w:ind w:firstLine="567"/>
        <w:jc w:val="both"/>
        <w:rPr>
          <w:color w:val="020B22"/>
        </w:rPr>
      </w:pPr>
      <w:r>
        <w:rPr>
          <w:color w:val="020B22"/>
        </w:rPr>
        <w:t>5.3. Руководство деятельностью комиссии осуществляет председатель комиссии.</w:t>
      </w:r>
    </w:p>
    <w:p w:rsidR="00FB63B0" w:rsidRDefault="003D2957">
      <w:pPr>
        <w:pStyle w:val="a6"/>
        <w:shd w:val="clear" w:color="auto" w:fill="FFFFFF"/>
        <w:tabs>
          <w:tab w:val="left" w:pos="709"/>
          <w:tab w:val="left" w:pos="851"/>
        </w:tabs>
        <w:spacing w:before="0" w:after="0"/>
        <w:ind w:firstLine="567"/>
        <w:jc w:val="both"/>
        <w:rPr>
          <w:color w:val="020B22"/>
        </w:rPr>
      </w:pPr>
      <w:r>
        <w:rPr>
          <w:color w:val="020B22"/>
        </w:rPr>
        <w:t>5.4. Заседания комиссии проводятся по мере возникновения вопросов, требующих решения комиссии в соотв</w:t>
      </w:r>
      <w:r w:rsidR="007009C6">
        <w:rPr>
          <w:color w:val="020B22"/>
        </w:rPr>
        <w:t>етствии с пунктом 3.1.4 настоящего Положения.</w:t>
      </w:r>
    </w:p>
    <w:p w:rsidR="00FB63B0" w:rsidRPr="00132907" w:rsidRDefault="003D2957">
      <w:pPr>
        <w:pStyle w:val="a6"/>
        <w:shd w:val="clear" w:color="auto" w:fill="FFFFFF"/>
        <w:tabs>
          <w:tab w:val="left" w:pos="709"/>
        </w:tabs>
        <w:spacing w:before="0" w:after="0"/>
        <w:ind w:firstLine="567"/>
        <w:jc w:val="both"/>
        <w:rPr>
          <w:color w:val="020B22"/>
        </w:rPr>
      </w:pPr>
      <w:r>
        <w:rPr>
          <w:color w:val="020B22"/>
        </w:rPr>
        <w:t>5.5. Созыв, проведение заседаний комиссии и контроль за исполнением принимаемых ею решений возлагается на председателя комиссии. Заседание комиссии считается правомочным, если на нем присутствует более половины ее членов</w:t>
      </w:r>
      <w:r w:rsidRPr="00132907">
        <w:rPr>
          <w:color w:val="020B22"/>
        </w:rPr>
        <w:t>. Член комиссии в случае его отсутствия на заседании имеет право изложить свое мнение по рассматриваемым вопросам</w:t>
      </w:r>
      <w:r w:rsidR="00132907" w:rsidRPr="00132907">
        <w:rPr>
          <w:color w:val="020B22"/>
        </w:rPr>
        <w:t xml:space="preserve"> в письменной форме, но при этом его голос при принятии решения не учитывается.</w:t>
      </w:r>
    </w:p>
    <w:p w:rsidR="00FB63B0" w:rsidRDefault="003D2957">
      <w:pPr>
        <w:pStyle w:val="a6"/>
        <w:shd w:val="clear" w:color="auto" w:fill="FFFFFF"/>
        <w:tabs>
          <w:tab w:val="left" w:pos="709"/>
        </w:tabs>
        <w:spacing w:before="0" w:after="0"/>
        <w:ind w:firstLine="567"/>
        <w:jc w:val="both"/>
      </w:pPr>
      <w:r w:rsidRPr="00132907">
        <w:rPr>
          <w:color w:val="020B22"/>
          <w:spacing w:val="-6"/>
        </w:rPr>
        <w:t>5.6. Решение комиссии принимается большинством голосов присутствующих</w:t>
      </w:r>
      <w:r>
        <w:rPr>
          <w:color w:val="020B22"/>
        </w:rPr>
        <w:t> на заседании членов комиссии и оформляется протоколом заседания, который подписывается ее председателем и секретарем комиссии.</w:t>
      </w:r>
    </w:p>
    <w:p w:rsidR="00FB63B0" w:rsidRDefault="003D2957">
      <w:pPr>
        <w:pStyle w:val="a6"/>
        <w:shd w:val="clear" w:color="auto" w:fill="FFFFFF"/>
        <w:tabs>
          <w:tab w:val="left" w:pos="709"/>
        </w:tabs>
        <w:spacing w:before="0" w:after="0"/>
        <w:ind w:firstLine="567"/>
        <w:jc w:val="both"/>
        <w:rPr>
          <w:color w:val="020B22"/>
        </w:rPr>
      </w:pPr>
      <w:r>
        <w:rPr>
          <w:color w:val="020B22"/>
        </w:rPr>
        <w:t>При равенстве голосов членов комиссии голос председателя комиссии является решающим.</w:t>
      </w:r>
    </w:p>
    <w:p w:rsidR="00FB63B0" w:rsidRDefault="003D2957">
      <w:pPr>
        <w:pStyle w:val="a6"/>
        <w:shd w:val="clear" w:color="auto" w:fill="FFFFFF"/>
        <w:tabs>
          <w:tab w:val="left" w:pos="709"/>
        </w:tabs>
        <w:spacing w:before="0" w:after="0"/>
        <w:ind w:firstLine="567"/>
        <w:jc w:val="both"/>
        <w:rPr>
          <w:color w:val="020B22"/>
        </w:rPr>
      </w:pPr>
      <w:r>
        <w:rPr>
          <w:color w:val="020B22"/>
        </w:rPr>
        <w:t>Особое мнение членов комиссии, не согласных с принятым решением, оформляется в виде приложения к решению комиссии.</w:t>
      </w:r>
    </w:p>
    <w:p w:rsidR="00FB63B0" w:rsidRDefault="003D2957">
      <w:pPr>
        <w:pStyle w:val="a6"/>
        <w:shd w:val="clear" w:color="auto" w:fill="FFFFFF"/>
        <w:tabs>
          <w:tab w:val="left" w:pos="709"/>
        </w:tabs>
        <w:spacing w:before="0" w:after="0"/>
        <w:ind w:firstLine="567"/>
        <w:jc w:val="both"/>
        <w:rPr>
          <w:color w:val="020B22"/>
        </w:rPr>
      </w:pPr>
      <w:r>
        <w:rPr>
          <w:color w:val="020B22"/>
        </w:rPr>
        <w:t>5.7. Решение комиссии, а также особое мнение членов комиссии, не согласных с этим решением, направляются в течение 7 дней в уполномоченный орган для размещения в сети Интернет.</w:t>
      </w:r>
    </w:p>
    <w:p w:rsidR="00FB63B0" w:rsidRDefault="00FB63B0">
      <w:pPr>
        <w:pStyle w:val="a7"/>
        <w:autoSpaceDE w:val="0"/>
        <w:spacing w:after="0" w:line="240" w:lineRule="auto"/>
        <w:ind w:left="709"/>
        <w:jc w:val="right"/>
        <w:rPr>
          <w:rFonts w:ascii="Times New Roman" w:hAnsi="Times New Roman"/>
          <w:color w:val="020B22"/>
          <w:sz w:val="24"/>
          <w:szCs w:val="24"/>
        </w:rPr>
      </w:pPr>
    </w:p>
    <w:p w:rsidR="00FB63B0" w:rsidRDefault="00FB63B0">
      <w:pPr>
        <w:tabs>
          <w:tab w:val="left" w:pos="8505"/>
        </w:tabs>
        <w:rPr>
          <w:sz w:val="24"/>
          <w:szCs w:val="24"/>
        </w:rPr>
      </w:pPr>
    </w:p>
    <w:p w:rsidR="00FB63B0" w:rsidRDefault="00FB63B0">
      <w:pPr>
        <w:tabs>
          <w:tab w:val="left" w:pos="8505"/>
        </w:tabs>
        <w:rPr>
          <w:sz w:val="24"/>
          <w:szCs w:val="24"/>
        </w:rPr>
      </w:pPr>
    </w:p>
    <w:p w:rsidR="00FB63B0" w:rsidRDefault="00FB63B0">
      <w:pPr>
        <w:tabs>
          <w:tab w:val="left" w:pos="8505"/>
        </w:tabs>
      </w:pPr>
    </w:p>
    <w:p w:rsidR="00FB63B0" w:rsidRDefault="00FB63B0">
      <w:pPr>
        <w:jc w:val="right"/>
      </w:pPr>
    </w:p>
    <w:p w:rsidR="00FB63B0" w:rsidRDefault="00FB63B0"/>
    <w:p w:rsidR="00FB63B0" w:rsidRDefault="00FB63B0"/>
    <w:p w:rsidR="00FB63B0" w:rsidRDefault="00FB63B0"/>
    <w:p w:rsidR="00FB63B0" w:rsidRDefault="00FB63B0"/>
    <w:p w:rsidR="00FB63B0" w:rsidRDefault="00FB63B0"/>
    <w:p w:rsidR="00FB63B0" w:rsidRDefault="00FB63B0"/>
    <w:p w:rsidR="00FB63B0" w:rsidRDefault="00FB63B0"/>
    <w:p w:rsidR="00FB63B0" w:rsidRDefault="00FB63B0"/>
    <w:p w:rsidR="00FB63B0" w:rsidRDefault="00FB63B0"/>
    <w:p w:rsidR="00FB63B0" w:rsidRDefault="00FB63B0"/>
    <w:p w:rsidR="00FB63B0" w:rsidRDefault="00FB63B0"/>
    <w:p w:rsidR="00FB63B0" w:rsidRDefault="00FB63B0"/>
    <w:p w:rsidR="00FB63B0" w:rsidRDefault="00FB63B0"/>
    <w:p w:rsidR="00FB63B0" w:rsidRDefault="00FB63B0"/>
    <w:p w:rsidR="00FB63B0" w:rsidRDefault="00FB63B0"/>
    <w:p w:rsidR="00FB63B0" w:rsidRDefault="00FB63B0"/>
    <w:p w:rsidR="00FB63B0" w:rsidRDefault="00FB63B0"/>
    <w:p w:rsidR="00FB63B0" w:rsidRDefault="00FB63B0"/>
    <w:p w:rsidR="00FB63B0" w:rsidRDefault="00FB63B0"/>
    <w:p w:rsidR="00FB63B0" w:rsidRDefault="00FB63B0"/>
    <w:p w:rsidR="00FB63B0" w:rsidRDefault="003D2957">
      <w:r>
        <w:br w:type="page"/>
      </w:r>
    </w:p>
    <w:p w:rsidR="00FB63B0" w:rsidRDefault="003D2957">
      <w:pPr>
        <w:jc w:val="right"/>
      </w:pPr>
      <w:r>
        <w:lastRenderedPageBreak/>
        <w:t xml:space="preserve">Приложение 2 </w:t>
      </w:r>
    </w:p>
    <w:p w:rsidR="004030BE" w:rsidRDefault="004030BE">
      <w:pPr>
        <w:jc w:val="right"/>
      </w:pPr>
      <w:r>
        <w:t xml:space="preserve">к Постановлению Администрации </w:t>
      </w:r>
    </w:p>
    <w:p w:rsidR="00FB63B0" w:rsidRDefault="004030BE">
      <w:pPr>
        <w:jc w:val="right"/>
      </w:pPr>
      <w:r>
        <w:t xml:space="preserve">сельского </w:t>
      </w:r>
      <w:r w:rsidR="00C22674">
        <w:t>поселения от</w:t>
      </w:r>
      <w:r w:rsidR="00B42369">
        <w:t xml:space="preserve"> 28.09.2021</w:t>
      </w:r>
      <w:r w:rsidR="00C22674">
        <w:t xml:space="preserve"> №</w:t>
      </w:r>
      <w:r w:rsidR="00B42369">
        <w:t xml:space="preserve"> 62</w:t>
      </w:r>
      <w:r>
        <w:t xml:space="preserve"> </w:t>
      </w:r>
    </w:p>
    <w:p w:rsidR="00FB63B0" w:rsidRDefault="00FB63B0"/>
    <w:p w:rsidR="00FB63B0" w:rsidRDefault="00FB63B0"/>
    <w:p w:rsidR="00FB63B0" w:rsidRDefault="003D2957">
      <w:pPr>
        <w:shd w:val="clear" w:color="auto" w:fill="FFFFFF"/>
        <w:jc w:val="center"/>
        <w:rPr>
          <w:rFonts w:ascii="Roboto;Times New Roman" w:hAnsi="Roboto;Times New Roman" w:cs="Roboto;Times New Roman"/>
          <w:color w:val="020B22"/>
          <w:sz w:val="24"/>
          <w:szCs w:val="24"/>
        </w:rPr>
      </w:pPr>
      <w:r>
        <w:rPr>
          <w:color w:val="020B22"/>
          <w:sz w:val="24"/>
          <w:szCs w:val="24"/>
        </w:rPr>
        <w:t>СОСТАВ</w:t>
      </w:r>
    </w:p>
    <w:p w:rsidR="00FB63B0" w:rsidRDefault="003D2957">
      <w:pPr>
        <w:shd w:val="clear" w:color="auto" w:fill="FFFFFF"/>
        <w:jc w:val="center"/>
        <w:rPr>
          <w:color w:val="020B22"/>
          <w:sz w:val="24"/>
          <w:szCs w:val="24"/>
        </w:rPr>
      </w:pPr>
      <w:r>
        <w:rPr>
          <w:color w:val="020B22"/>
          <w:sz w:val="24"/>
          <w:szCs w:val="24"/>
        </w:rPr>
        <w:t xml:space="preserve">комиссии по вопросам, возникающим при рассмотрении заявлений </w:t>
      </w:r>
    </w:p>
    <w:p w:rsidR="00FB63B0" w:rsidRDefault="003D2957">
      <w:pPr>
        <w:shd w:val="clear" w:color="auto" w:fill="FFFFFF"/>
        <w:jc w:val="center"/>
        <w:rPr>
          <w:color w:val="020B22"/>
          <w:sz w:val="24"/>
          <w:szCs w:val="24"/>
        </w:rPr>
      </w:pPr>
      <w:r>
        <w:rPr>
          <w:color w:val="020B22"/>
          <w:sz w:val="24"/>
          <w:szCs w:val="24"/>
        </w:rPr>
        <w:t xml:space="preserve">религиозных организаций о </w:t>
      </w:r>
      <w:r w:rsidRPr="007946AC">
        <w:rPr>
          <w:color w:val="020B22"/>
          <w:sz w:val="24"/>
          <w:szCs w:val="24"/>
        </w:rPr>
        <w:t xml:space="preserve">передаче имущества религиозного назначения, находящегося в муниципальной собственности </w:t>
      </w:r>
      <w:r w:rsidR="007946AC" w:rsidRPr="007946AC">
        <w:rPr>
          <w:rFonts w:ascii="Roboto;Times New Roman" w:hAnsi="Roboto;Times New Roman" w:cs="Roboto;Times New Roman"/>
          <w:color w:val="020B22"/>
          <w:sz w:val="24"/>
          <w:szCs w:val="24"/>
        </w:rPr>
        <w:t>муниципального образования</w:t>
      </w:r>
      <w:r w:rsidR="004030BE">
        <w:rPr>
          <w:color w:val="020B22"/>
          <w:sz w:val="24"/>
          <w:szCs w:val="24"/>
        </w:rPr>
        <w:t xml:space="preserve"> «</w:t>
      </w:r>
      <w:proofErr w:type="spellStart"/>
      <w:r w:rsidR="004030BE">
        <w:rPr>
          <w:color w:val="020B22"/>
          <w:sz w:val="24"/>
          <w:szCs w:val="24"/>
        </w:rPr>
        <w:t>Плотниковское</w:t>
      </w:r>
      <w:proofErr w:type="spellEnd"/>
      <w:r w:rsidR="004030BE">
        <w:rPr>
          <w:color w:val="020B22"/>
          <w:sz w:val="24"/>
          <w:szCs w:val="24"/>
        </w:rPr>
        <w:t xml:space="preserve"> сельское поселение</w:t>
      </w:r>
      <w:r>
        <w:rPr>
          <w:color w:val="020B22"/>
          <w:sz w:val="24"/>
          <w:szCs w:val="24"/>
        </w:rPr>
        <w:t>»</w:t>
      </w:r>
    </w:p>
    <w:p w:rsidR="00FB63B0" w:rsidRDefault="00FB63B0">
      <w:pPr>
        <w:shd w:val="clear" w:color="auto" w:fill="FFFFFF"/>
        <w:rPr>
          <w:color w:val="020B22"/>
          <w:sz w:val="24"/>
          <w:szCs w:val="24"/>
        </w:rPr>
      </w:pPr>
    </w:p>
    <w:tbl>
      <w:tblPr>
        <w:tblW w:w="9996" w:type="dxa"/>
        <w:tblInd w:w="-108" w:type="dxa"/>
        <w:tblLook w:val="04A0" w:firstRow="1" w:lastRow="0" w:firstColumn="1" w:lastColumn="0" w:noHBand="0" w:noVBand="1"/>
      </w:tblPr>
      <w:tblGrid>
        <w:gridCol w:w="4993"/>
        <w:gridCol w:w="5003"/>
      </w:tblGrid>
      <w:tr w:rsidR="00FB63B0">
        <w:tc>
          <w:tcPr>
            <w:tcW w:w="4993" w:type="dxa"/>
            <w:shd w:val="clear" w:color="auto" w:fill="auto"/>
          </w:tcPr>
          <w:p w:rsidR="00FB63B0" w:rsidRDefault="003D2957">
            <w:pPr>
              <w:rPr>
                <w:color w:val="020B22"/>
                <w:sz w:val="24"/>
                <w:szCs w:val="24"/>
              </w:rPr>
            </w:pPr>
            <w:r>
              <w:rPr>
                <w:color w:val="020B22"/>
                <w:sz w:val="24"/>
                <w:szCs w:val="24"/>
              </w:rPr>
              <w:t>Председатель комиссии:</w:t>
            </w:r>
          </w:p>
          <w:p w:rsidR="00FB63B0" w:rsidRDefault="00FB63B0">
            <w:pPr>
              <w:rPr>
                <w:color w:val="020B22"/>
                <w:sz w:val="24"/>
                <w:szCs w:val="24"/>
              </w:rPr>
            </w:pPr>
          </w:p>
          <w:p w:rsidR="00FB63B0" w:rsidRDefault="004030BE">
            <w:pPr>
              <w:rPr>
                <w:color w:val="020B22"/>
                <w:sz w:val="24"/>
                <w:szCs w:val="24"/>
              </w:rPr>
            </w:pPr>
            <w:r>
              <w:rPr>
                <w:color w:val="020B22"/>
                <w:sz w:val="24"/>
                <w:szCs w:val="24"/>
              </w:rPr>
              <w:t xml:space="preserve">Чураева </w:t>
            </w:r>
          </w:p>
          <w:p w:rsidR="004030BE" w:rsidRDefault="004030BE">
            <w:pPr>
              <w:rPr>
                <w:color w:val="020B22"/>
                <w:sz w:val="24"/>
                <w:szCs w:val="24"/>
              </w:rPr>
            </w:pPr>
            <w:r>
              <w:rPr>
                <w:color w:val="020B22"/>
                <w:sz w:val="24"/>
                <w:szCs w:val="24"/>
              </w:rPr>
              <w:t>Татьяна Константиновна</w:t>
            </w:r>
          </w:p>
        </w:tc>
        <w:tc>
          <w:tcPr>
            <w:tcW w:w="5003" w:type="dxa"/>
            <w:shd w:val="clear" w:color="auto" w:fill="auto"/>
          </w:tcPr>
          <w:p w:rsidR="00FB63B0" w:rsidRDefault="00FB63B0">
            <w:pPr>
              <w:snapToGrid w:val="0"/>
              <w:jc w:val="both"/>
              <w:rPr>
                <w:color w:val="020B22"/>
                <w:sz w:val="24"/>
                <w:szCs w:val="24"/>
              </w:rPr>
            </w:pPr>
          </w:p>
          <w:p w:rsidR="00FB63B0" w:rsidRDefault="00FB63B0">
            <w:pPr>
              <w:jc w:val="both"/>
              <w:rPr>
                <w:color w:val="020B22"/>
                <w:sz w:val="24"/>
                <w:szCs w:val="24"/>
              </w:rPr>
            </w:pPr>
          </w:p>
          <w:p w:rsidR="00FB63B0" w:rsidRDefault="004030BE">
            <w:pPr>
              <w:jc w:val="both"/>
              <w:rPr>
                <w:color w:val="020B22"/>
                <w:sz w:val="24"/>
                <w:szCs w:val="24"/>
              </w:rPr>
            </w:pPr>
            <w:r>
              <w:rPr>
                <w:color w:val="020B22"/>
                <w:sz w:val="24"/>
                <w:szCs w:val="24"/>
              </w:rPr>
              <w:t xml:space="preserve">- Глава </w:t>
            </w:r>
            <w:proofErr w:type="spellStart"/>
            <w:r>
              <w:rPr>
                <w:color w:val="020B22"/>
                <w:sz w:val="24"/>
                <w:szCs w:val="24"/>
              </w:rPr>
              <w:t>Плотниковского</w:t>
            </w:r>
            <w:proofErr w:type="spellEnd"/>
            <w:r>
              <w:rPr>
                <w:color w:val="020B22"/>
                <w:sz w:val="24"/>
                <w:szCs w:val="24"/>
              </w:rPr>
              <w:t xml:space="preserve"> сельского поселения</w:t>
            </w:r>
          </w:p>
        </w:tc>
      </w:tr>
      <w:tr w:rsidR="00FB63B0">
        <w:tc>
          <w:tcPr>
            <w:tcW w:w="4993" w:type="dxa"/>
            <w:shd w:val="clear" w:color="auto" w:fill="auto"/>
          </w:tcPr>
          <w:p w:rsidR="00FB63B0" w:rsidRDefault="00FB63B0">
            <w:pPr>
              <w:snapToGrid w:val="0"/>
              <w:rPr>
                <w:color w:val="020B22"/>
                <w:sz w:val="24"/>
                <w:szCs w:val="24"/>
              </w:rPr>
            </w:pPr>
          </w:p>
          <w:p w:rsidR="00FB63B0" w:rsidRDefault="003D2957">
            <w:pPr>
              <w:rPr>
                <w:color w:val="020B22"/>
                <w:sz w:val="24"/>
                <w:szCs w:val="24"/>
              </w:rPr>
            </w:pPr>
            <w:r>
              <w:rPr>
                <w:color w:val="020B22"/>
                <w:sz w:val="24"/>
                <w:szCs w:val="24"/>
              </w:rPr>
              <w:t>Заместитель председателя:</w:t>
            </w:r>
          </w:p>
          <w:p w:rsidR="00FB63B0" w:rsidRDefault="00FB63B0">
            <w:pPr>
              <w:rPr>
                <w:color w:val="020B22"/>
                <w:sz w:val="24"/>
                <w:szCs w:val="24"/>
              </w:rPr>
            </w:pPr>
          </w:p>
          <w:p w:rsidR="00FB63B0" w:rsidRDefault="004030BE">
            <w:pPr>
              <w:rPr>
                <w:color w:val="020B22"/>
                <w:sz w:val="24"/>
                <w:szCs w:val="24"/>
              </w:rPr>
            </w:pPr>
            <w:proofErr w:type="spellStart"/>
            <w:r>
              <w:rPr>
                <w:color w:val="020B22"/>
                <w:sz w:val="24"/>
                <w:szCs w:val="24"/>
              </w:rPr>
              <w:t>Синовец</w:t>
            </w:r>
            <w:proofErr w:type="spellEnd"/>
          </w:p>
          <w:p w:rsidR="004030BE" w:rsidRDefault="004030BE">
            <w:pPr>
              <w:rPr>
                <w:color w:val="020B22"/>
                <w:sz w:val="24"/>
                <w:szCs w:val="24"/>
              </w:rPr>
            </w:pPr>
            <w:r>
              <w:rPr>
                <w:color w:val="020B22"/>
                <w:sz w:val="24"/>
                <w:szCs w:val="24"/>
              </w:rPr>
              <w:t>Анастасия Владимировна</w:t>
            </w:r>
          </w:p>
        </w:tc>
        <w:tc>
          <w:tcPr>
            <w:tcW w:w="5003" w:type="dxa"/>
            <w:shd w:val="clear" w:color="auto" w:fill="auto"/>
          </w:tcPr>
          <w:p w:rsidR="00FB63B0" w:rsidRDefault="00FB63B0">
            <w:pPr>
              <w:snapToGrid w:val="0"/>
              <w:jc w:val="both"/>
              <w:rPr>
                <w:color w:val="020B22"/>
                <w:sz w:val="24"/>
                <w:szCs w:val="24"/>
              </w:rPr>
            </w:pPr>
          </w:p>
          <w:p w:rsidR="00FB63B0" w:rsidRDefault="00FB63B0">
            <w:pPr>
              <w:jc w:val="both"/>
              <w:rPr>
                <w:color w:val="020B22"/>
                <w:sz w:val="24"/>
                <w:szCs w:val="24"/>
              </w:rPr>
            </w:pPr>
          </w:p>
          <w:p w:rsidR="00FB63B0" w:rsidRDefault="00FB63B0">
            <w:pPr>
              <w:jc w:val="both"/>
              <w:rPr>
                <w:color w:val="020B22"/>
                <w:sz w:val="24"/>
                <w:szCs w:val="24"/>
              </w:rPr>
            </w:pPr>
          </w:p>
          <w:p w:rsidR="00FB63B0" w:rsidRDefault="003D2957" w:rsidP="004030BE">
            <w:pPr>
              <w:jc w:val="both"/>
              <w:rPr>
                <w:color w:val="020B22"/>
                <w:sz w:val="24"/>
                <w:szCs w:val="24"/>
              </w:rPr>
            </w:pPr>
            <w:r>
              <w:rPr>
                <w:color w:val="020B22"/>
                <w:sz w:val="24"/>
                <w:szCs w:val="24"/>
              </w:rPr>
              <w:t xml:space="preserve">- </w:t>
            </w:r>
            <w:r w:rsidR="004030BE">
              <w:rPr>
                <w:color w:val="020B22"/>
                <w:sz w:val="24"/>
                <w:szCs w:val="24"/>
              </w:rPr>
              <w:t>Управляющий делами Администрации</w:t>
            </w:r>
          </w:p>
          <w:p w:rsidR="004030BE" w:rsidRDefault="004030BE" w:rsidP="004030BE">
            <w:pPr>
              <w:jc w:val="both"/>
              <w:rPr>
                <w:color w:val="020B22"/>
                <w:sz w:val="24"/>
                <w:szCs w:val="24"/>
              </w:rPr>
            </w:pPr>
            <w:proofErr w:type="spellStart"/>
            <w:r>
              <w:rPr>
                <w:color w:val="020B22"/>
                <w:sz w:val="24"/>
                <w:szCs w:val="24"/>
              </w:rPr>
              <w:t>Плотниковского</w:t>
            </w:r>
            <w:proofErr w:type="spellEnd"/>
            <w:r>
              <w:rPr>
                <w:color w:val="020B22"/>
                <w:sz w:val="24"/>
                <w:szCs w:val="24"/>
              </w:rPr>
              <w:t xml:space="preserve"> сельского поселения</w:t>
            </w:r>
          </w:p>
        </w:tc>
      </w:tr>
      <w:tr w:rsidR="00FB63B0">
        <w:tc>
          <w:tcPr>
            <w:tcW w:w="4993" w:type="dxa"/>
            <w:shd w:val="clear" w:color="auto" w:fill="auto"/>
          </w:tcPr>
          <w:p w:rsidR="00FB63B0" w:rsidRDefault="00FB63B0">
            <w:pPr>
              <w:snapToGrid w:val="0"/>
              <w:rPr>
                <w:color w:val="020B22"/>
                <w:sz w:val="24"/>
                <w:szCs w:val="24"/>
              </w:rPr>
            </w:pPr>
          </w:p>
          <w:p w:rsidR="00FB63B0" w:rsidRDefault="003D2957">
            <w:pPr>
              <w:rPr>
                <w:color w:val="020B22"/>
                <w:sz w:val="24"/>
                <w:szCs w:val="24"/>
              </w:rPr>
            </w:pPr>
            <w:r>
              <w:rPr>
                <w:color w:val="020B22"/>
                <w:sz w:val="24"/>
                <w:szCs w:val="24"/>
              </w:rPr>
              <w:t xml:space="preserve">Секретарь: </w:t>
            </w:r>
          </w:p>
          <w:p w:rsidR="00FB63B0" w:rsidRDefault="00FB63B0">
            <w:pPr>
              <w:rPr>
                <w:color w:val="020B22"/>
                <w:sz w:val="24"/>
                <w:szCs w:val="24"/>
              </w:rPr>
            </w:pPr>
          </w:p>
          <w:p w:rsidR="00FB63B0" w:rsidRDefault="00092C3A">
            <w:pPr>
              <w:rPr>
                <w:color w:val="020B22"/>
                <w:sz w:val="24"/>
                <w:szCs w:val="24"/>
              </w:rPr>
            </w:pPr>
            <w:r>
              <w:rPr>
                <w:color w:val="020B22"/>
                <w:sz w:val="24"/>
                <w:szCs w:val="24"/>
              </w:rPr>
              <w:t>Мартюшева</w:t>
            </w:r>
          </w:p>
          <w:p w:rsidR="00092C3A" w:rsidRDefault="00092C3A">
            <w:pPr>
              <w:rPr>
                <w:color w:val="020B22"/>
                <w:sz w:val="24"/>
                <w:szCs w:val="24"/>
              </w:rPr>
            </w:pPr>
            <w:r>
              <w:rPr>
                <w:color w:val="020B22"/>
                <w:sz w:val="24"/>
                <w:szCs w:val="24"/>
              </w:rPr>
              <w:t>Екатерина Вячеславовна</w:t>
            </w:r>
          </w:p>
        </w:tc>
        <w:tc>
          <w:tcPr>
            <w:tcW w:w="5003" w:type="dxa"/>
            <w:shd w:val="clear" w:color="auto" w:fill="auto"/>
          </w:tcPr>
          <w:p w:rsidR="00FB63B0" w:rsidRDefault="00FB63B0">
            <w:pPr>
              <w:snapToGrid w:val="0"/>
              <w:jc w:val="both"/>
              <w:rPr>
                <w:color w:val="020B22"/>
                <w:sz w:val="24"/>
                <w:szCs w:val="24"/>
              </w:rPr>
            </w:pPr>
          </w:p>
          <w:p w:rsidR="00092C3A" w:rsidRDefault="00092C3A" w:rsidP="00092C3A">
            <w:pPr>
              <w:jc w:val="both"/>
              <w:rPr>
                <w:color w:val="020B22"/>
                <w:sz w:val="24"/>
                <w:szCs w:val="24"/>
              </w:rPr>
            </w:pPr>
          </w:p>
          <w:p w:rsidR="00092C3A" w:rsidRDefault="00092C3A" w:rsidP="00092C3A">
            <w:pPr>
              <w:jc w:val="both"/>
              <w:rPr>
                <w:color w:val="020B22"/>
                <w:sz w:val="24"/>
                <w:szCs w:val="24"/>
              </w:rPr>
            </w:pPr>
          </w:p>
          <w:p w:rsidR="00092C3A" w:rsidRDefault="00092C3A" w:rsidP="00092C3A">
            <w:pPr>
              <w:jc w:val="both"/>
              <w:rPr>
                <w:color w:val="020B22"/>
                <w:sz w:val="24"/>
                <w:szCs w:val="24"/>
              </w:rPr>
            </w:pPr>
            <w:r>
              <w:rPr>
                <w:color w:val="020B22"/>
                <w:sz w:val="24"/>
                <w:szCs w:val="24"/>
              </w:rPr>
              <w:t>-Специалист 1- й категории Администрации</w:t>
            </w:r>
            <w:r w:rsidR="00DE6E50">
              <w:rPr>
                <w:color w:val="020B22"/>
                <w:sz w:val="24"/>
                <w:szCs w:val="24"/>
              </w:rPr>
              <w:t xml:space="preserve"> </w:t>
            </w:r>
            <w:proofErr w:type="spellStart"/>
            <w:r w:rsidR="00DE6E50">
              <w:rPr>
                <w:color w:val="020B22"/>
                <w:sz w:val="24"/>
                <w:szCs w:val="24"/>
              </w:rPr>
              <w:t>Плотниковского</w:t>
            </w:r>
            <w:proofErr w:type="spellEnd"/>
            <w:r w:rsidR="00DE6E50">
              <w:rPr>
                <w:color w:val="020B22"/>
                <w:sz w:val="24"/>
                <w:szCs w:val="24"/>
              </w:rPr>
              <w:t xml:space="preserve"> сельского посел</w:t>
            </w:r>
            <w:r>
              <w:rPr>
                <w:color w:val="020B22"/>
                <w:sz w:val="24"/>
                <w:szCs w:val="24"/>
              </w:rPr>
              <w:t>ения</w:t>
            </w:r>
          </w:p>
          <w:p w:rsidR="00FB63B0" w:rsidRDefault="00FB63B0">
            <w:pPr>
              <w:jc w:val="both"/>
              <w:rPr>
                <w:color w:val="020B22"/>
                <w:sz w:val="24"/>
                <w:szCs w:val="24"/>
              </w:rPr>
            </w:pPr>
          </w:p>
        </w:tc>
      </w:tr>
      <w:tr w:rsidR="00FB63B0">
        <w:tc>
          <w:tcPr>
            <w:tcW w:w="9996" w:type="dxa"/>
            <w:gridSpan w:val="2"/>
            <w:shd w:val="clear" w:color="auto" w:fill="auto"/>
          </w:tcPr>
          <w:p w:rsidR="00FB63B0" w:rsidRDefault="00FB63B0">
            <w:pPr>
              <w:snapToGrid w:val="0"/>
              <w:jc w:val="both"/>
              <w:rPr>
                <w:color w:val="020B22"/>
                <w:sz w:val="24"/>
                <w:szCs w:val="24"/>
              </w:rPr>
            </w:pPr>
          </w:p>
          <w:p w:rsidR="00FB63B0" w:rsidRDefault="003D2957">
            <w:pPr>
              <w:jc w:val="both"/>
              <w:rPr>
                <w:color w:val="020B22"/>
                <w:sz w:val="24"/>
                <w:szCs w:val="24"/>
              </w:rPr>
            </w:pPr>
            <w:r>
              <w:rPr>
                <w:color w:val="020B22"/>
                <w:sz w:val="24"/>
                <w:szCs w:val="24"/>
              </w:rPr>
              <w:t>Члены комиссии:</w:t>
            </w:r>
          </w:p>
        </w:tc>
      </w:tr>
      <w:tr w:rsidR="00FB63B0">
        <w:tc>
          <w:tcPr>
            <w:tcW w:w="4993" w:type="dxa"/>
            <w:shd w:val="clear" w:color="auto" w:fill="auto"/>
          </w:tcPr>
          <w:p w:rsidR="00FB63B0" w:rsidRDefault="00FB63B0">
            <w:pPr>
              <w:snapToGrid w:val="0"/>
              <w:rPr>
                <w:color w:val="020B22"/>
                <w:sz w:val="24"/>
                <w:szCs w:val="24"/>
              </w:rPr>
            </w:pPr>
          </w:p>
          <w:p w:rsidR="00FB63B0" w:rsidRDefault="00092C3A">
            <w:pPr>
              <w:rPr>
                <w:color w:val="020B22"/>
                <w:sz w:val="24"/>
                <w:szCs w:val="24"/>
              </w:rPr>
            </w:pPr>
            <w:r>
              <w:rPr>
                <w:color w:val="020B22"/>
                <w:sz w:val="24"/>
                <w:szCs w:val="24"/>
              </w:rPr>
              <w:t xml:space="preserve">Павлова </w:t>
            </w:r>
          </w:p>
          <w:p w:rsidR="00092C3A" w:rsidRDefault="00092C3A">
            <w:pPr>
              <w:rPr>
                <w:color w:val="020B22"/>
                <w:sz w:val="24"/>
                <w:szCs w:val="24"/>
              </w:rPr>
            </w:pPr>
            <w:r>
              <w:rPr>
                <w:color w:val="020B22"/>
                <w:sz w:val="24"/>
                <w:szCs w:val="24"/>
              </w:rPr>
              <w:t>Лидия Ивановна</w:t>
            </w:r>
          </w:p>
        </w:tc>
        <w:tc>
          <w:tcPr>
            <w:tcW w:w="5003" w:type="dxa"/>
            <w:shd w:val="clear" w:color="auto" w:fill="auto"/>
          </w:tcPr>
          <w:p w:rsidR="00FB63B0" w:rsidRDefault="00FB63B0">
            <w:pPr>
              <w:snapToGrid w:val="0"/>
              <w:jc w:val="both"/>
              <w:rPr>
                <w:color w:val="020B22"/>
                <w:sz w:val="24"/>
                <w:szCs w:val="24"/>
              </w:rPr>
            </w:pPr>
          </w:p>
          <w:p w:rsidR="00FB63B0" w:rsidRDefault="003D2957" w:rsidP="00092C3A">
            <w:pPr>
              <w:jc w:val="both"/>
              <w:rPr>
                <w:color w:val="020B22"/>
                <w:sz w:val="24"/>
                <w:szCs w:val="24"/>
              </w:rPr>
            </w:pPr>
            <w:r>
              <w:rPr>
                <w:color w:val="020B22"/>
                <w:sz w:val="24"/>
                <w:szCs w:val="24"/>
              </w:rPr>
              <w:t xml:space="preserve">- </w:t>
            </w:r>
            <w:r w:rsidR="00092C3A">
              <w:rPr>
                <w:color w:val="020B22"/>
                <w:sz w:val="24"/>
                <w:szCs w:val="24"/>
              </w:rPr>
              <w:t>Председатель Совета ветеранов   (по согласованию)</w:t>
            </w:r>
          </w:p>
        </w:tc>
      </w:tr>
      <w:tr w:rsidR="00FB63B0">
        <w:tc>
          <w:tcPr>
            <w:tcW w:w="4993" w:type="dxa"/>
            <w:shd w:val="clear" w:color="auto" w:fill="auto"/>
          </w:tcPr>
          <w:p w:rsidR="00FB63B0" w:rsidRDefault="00FB63B0">
            <w:pPr>
              <w:snapToGrid w:val="0"/>
              <w:rPr>
                <w:color w:val="020B22"/>
                <w:sz w:val="24"/>
                <w:szCs w:val="24"/>
              </w:rPr>
            </w:pPr>
          </w:p>
          <w:p w:rsidR="00FB63B0" w:rsidRDefault="00DE6E50">
            <w:pPr>
              <w:rPr>
                <w:color w:val="020B22"/>
                <w:sz w:val="24"/>
                <w:szCs w:val="24"/>
              </w:rPr>
            </w:pPr>
            <w:r>
              <w:rPr>
                <w:color w:val="020B22"/>
                <w:sz w:val="24"/>
                <w:szCs w:val="24"/>
              </w:rPr>
              <w:t>Ларченко</w:t>
            </w:r>
          </w:p>
          <w:p w:rsidR="00FB63B0" w:rsidRDefault="00DE6E50">
            <w:pPr>
              <w:rPr>
                <w:color w:val="020B22"/>
                <w:sz w:val="24"/>
                <w:szCs w:val="24"/>
              </w:rPr>
            </w:pPr>
            <w:r>
              <w:rPr>
                <w:color w:val="020B22"/>
                <w:sz w:val="24"/>
                <w:szCs w:val="24"/>
              </w:rPr>
              <w:t>Александр Викторович</w:t>
            </w:r>
          </w:p>
        </w:tc>
        <w:tc>
          <w:tcPr>
            <w:tcW w:w="5003" w:type="dxa"/>
            <w:shd w:val="clear" w:color="auto" w:fill="auto"/>
          </w:tcPr>
          <w:p w:rsidR="00FB63B0" w:rsidRDefault="00FB63B0">
            <w:pPr>
              <w:snapToGrid w:val="0"/>
              <w:jc w:val="both"/>
              <w:rPr>
                <w:color w:val="020B22"/>
                <w:sz w:val="24"/>
                <w:szCs w:val="24"/>
              </w:rPr>
            </w:pPr>
          </w:p>
          <w:p w:rsidR="00FB63B0" w:rsidRDefault="003D2957">
            <w:pPr>
              <w:jc w:val="both"/>
              <w:rPr>
                <w:color w:val="020B22"/>
                <w:sz w:val="24"/>
                <w:szCs w:val="24"/>
              </w:rPr>
            </w:pPr>
            <w:r>
              <w:rPr>
                <w:color w:val="020B22"/>
                <w:sz w:val="24"/>
                <w:szCs w:val="24"/>
              </w:rPr>
              <w:t>- Пред</w:t>
            </w:r>
            <w:r w:rsidR="00DE6E50">
              <w:rPr>
                <w:color w:val="020B22"/>
                <w:sz w:val="24"/>
                <w:szCs w:val="24"/>
              </w:rPr>
              <w:t xml:space="preserve">седатель Совета депутатов </w:t>
            </w:r>
            <w:proofErr w:type="spellStart"/>
            <w:r w:rsidR="00DE6E50">
              <w:rPr>
                <w:color w:val="020B22"/>
                <w:sz w:val="24"/>
                <w:szCs w:val="24"/>
              </w:rPr>
              <w:t>Плотниковского</w:t>
            </w:r>
            <w:proofErr w:type="spellEnd"/>
            <w:r w:rsidR="00DE6E50">
              <w:rPr>
                <w:color w:val="020B22"/>
                <w:sz w:val="24"/>
                <w:szCs w:val="24"/>
              </w:rPr>
              <w:t xml:space="preserve"> поселения</w:t>
            </w:r>
            <w:r>
              <w:rPr>
                <w:color w:val="020B22"/>
                <w:sz w:val="24"/>
                <w:szCs w:val="24"/>
              </w:rPr>
              <w:t xml:space="preserve"> (по согласованию)</w:t>
            </w:r>
          </w:p>
        </w:tc>
      </w:tr>
      <w:tr w:rsidR="00FB63B0">
        <w:tc>
          <w:tcPr>
            <w:tcW w:w="4993" w:type="dxa"/>
            <w:shd w:val="clear" w:color="auto" w:fill="auto"/>
          </w:tcPr>
          <w:p w:rsidR="00FB63B0" w:rsidRDefault="00FB63B0">
            <w:pPr>
              <w:snapToGrid w:val="0"/>
              <w:rPr>
                <w:color w:val="020B22"/>
                <w:sz w:val="24"/>
                <w:szCs w:val="24"/>
              </w:rPr>
            </w:pPr>
          </w:p>
          <w:p w:rsidR="00FB63B0" w:rsidRDefault="003D2957">
            <w:pPr>
              <w:rPr>
                <w:color w:val="020B22"/>
                <w:sz w:val="24"/>
                <w:szCs w:val="24"/>
              </w:rPr>
            </w:pPr>
            <w:proofErr w:type="spellStart"/>
            <w:r>
              <w:rPr>
                <w:color w:val="020B22"/>
                <w:sz w:val="24"/>
                <w:szCs w:val="24"/>
              </w:rPr>
              <w:t>Чередник</w:t>
            </w:r>
            <w:proofErr w:type="spellEnd"/>
            <w:r>
              <w:rPr>
                <w:color w:val="020B22"/>
                <w:sz w:val="24"/>
                <w:szCs w:val="24"/>
              </w:rPr>
              <w:t xml:space="preserve"> </w:t>
            </w:r>
          </w:p>
          <w:p w:rsidR="00FB63B0" w:rsidRDefault="003D2957">
            <w:pPr>
              <w:rPr>
                <w:color w:val="020B22"/>
                <w:sz w:val="24"/>
                <w:szCs w:val="24"/>
              </w:rPr>
            </w:pPr>
            <w:r>
              <w:rPr>
                <w:color w:val="020B22"/>
                <w:sz w:val="24"/>
                <w:szCs w:val="24"/>
              </w:rPr>
              <w:t xml:space="preserve">Диана </w:t>
            </w:r>
            <w:proofErr w:type="spellStart"/>
            <w:r>
              <w:rPr>
                <w:color w:val="020B22"/>
                <w:sz w:val="24"/>
                <w:szCs w:val="24"/>
              </w:rPr>
              <w:t>Ибрагимовна</w:t>
            </w:r>
            <w:proofErr w:type="spellEnd"/>
          </w:p>
        </w:tc>
        <w:tc>
          <w:tcPr>
            <w:tcW w:w="5003" w:type="dxa"/>
            <w:shd w:val="clear" w:color="auto" w:fill="auto"/>
          </w:tcPr>
          <w:p w:rsidR="00FB63B0" w:rsidRDefault="00FB63B0">
            <w:pPr>
              <w:snapToGrid w:val="0"/>
              <w:jc w:val="both"/>
              <w:rPr>
                <w:color w:val="020B22"/>
                <w:sz w:val="24"/>
                <w:szCs w:val="24"/>
              </w:rPr>
            </w:pPr>
          </w:p>
          <w:p w:rsidR="00FB63B0" w:rsidRDefault="003D2957">
            <w:pPr>
              <w:jc w:val="both"/>
              <w:rPr>
                <w:color w:val="020B22"/>
                <w:sz w:val="24"/>
                <w:szCs w:val="24"/>
              </w:rPr>
            </w:pPr>
            <w:r>
              <w:rPr>
                <w:color w:val="020B22"/>
                <w:sz w:val="24"/>
                <w:szCs w:val="24"/>
              </w:rPr>
              <w:t xml:space="preserve">- Директор МБУК «Краеведческий музей северного садоводства» (по согласованию) </w:t>
            </w:r>
          </w:p>
        </w:tc>
      </w:tr>
      <w:tr w:rsidR="00DE6E50">
        <w:trPr>
          <w:gridAfter w:val="1"/>
          <w:wAfter w:w="5003" w:type="dxa"/>
        </w:trPr>
        <w:tc>
          <w:tcPr>
            <w:tcW w:w="4993" w:type="dxa"/>
            <w:shd w:val="clear" w:color="auto" w:fill="auto"/>
          </w:tcPr>
          <w:p w:rsidR="00DE6E50" w:rsidRDefault="00DE6E50">
            <w:pPr>
              <w:snapToGrid w:val="0"/>
              <w:rPr>
                <w:color w:val="020B22"/>
                <w:sz w:val="24"/>
                <w:szCs w:val="24"/>
              </w:rPr>
            </w:pPr>
          </w:p>
          <w:p w:rsidR="00DE6E50" w:rsidRDefault="00DE6E50">
            <w:pPr>
              <w:snapToGrid w:val="0"/>
              <w:rPr>
                <w:color w:val="020B22"/>
                <w:sz w:val="24"/>
                <w:szCs w:val="24"/>
              </w:rPr>
            </w:pPr>
          </w:p>
        </w:tc>
      </w:tr>
      <w:tr w:rsidR="00702D48">
        <w:tc>
          <w:tcPr>
            <w:tcW w:w="4993" w:type="dxa"/>
            <w:shd w:val="clear" w:color="auto" w:fill="auto"/>
          </w:tcPr>
          <w:p w:rsidR="00DE6E50" w:rsidRDefault="00DE6E50">
            <w:pPr>
              <w:snapToGrid w:val="0"/>
              <w:rPr>
                <w:color w:val="020B22"/>
                <w:sz w:val="24"/>
                <w:szCs w:val="24"/>
              </w:rPr>
            </w:pPr>
            <w:r>
              <w:rPr>
                <w:color w:val="020B22"/>
                <w:sz w:val="24"/>
                <w:szCs w:val="24"/>
              </w:rPr>
              <w:t>Пилипенко</w:t>
            </w:r>
          </w:p>
          <w:p w:rsidR="00702D48" w:rsidRPr="00DE6E50" w:rsidRDefault="00DE6E50" w:rsidP="00DE6E50">
            <w:pPr>
              <w:rPr>
                <w:sz w:val="24"/>
                <w:szCs w:val="24"/>
              </w:rPr>
            </w:pPr>
            <w:r>
              <w:rPr>
                <w:sz w:val="24"/>
                <w:szCs w:val="24"/>
              </w:rPr>
              <w:t>Наталья Эдуардовна</w:t>
            </w:r>
          </w:p>
        </w:tc>
        <w:tc>
          <w:tcPr>
            <w:tcW w:w="5003" w:type="dxa"/>
            <w:shd w:val="clear" w:color="auto" w:fill="auto"/>
          </w:tcPr>
          <w:p w:rsidR="00702D48" w:rsidRDefault="00702D48" w:rsidP="00DE6E50">
            <w:pPr>
              <w:snapToGrid w:val="0"/>
              <w:jc w:val="both"/>
              <w:rPr>
                <w:color w:val="020B22"/>
                <w:sz w:val="24"/>
                <w:szCs w:val="24"/>
              </w:rPr>
            </w:pPr>
            <w:r>
              <w:rPr>
                <w:color w:val="020B22"/>
                <w:sz w:val="24"/>
                <w:szCs w:val="24"/>
              </w:rPr>
              <w:t xml:space="preserve">- </w:t>
            </w:r>
            <w:r w:rsidR="00DE6E50">
              <w:rPr>
                <w:color w:val="020B22"/>
                <w:sz w:val="24"/>
                <w:szCs w:val="24"/>
              </w:rPr>
              <w:t xml:space="preserve">Ведущий специалист муниципального архива Администрации </w:t>
            </w:r>
            <w:proofErr w:type="spellStart"/>
            <w:r w:rsidR="00DE6E50">
              <w:rPr>
                <w:color w:val="020B22"/>
                <w:sz w:val="24"/>
                <w:szCs w:val="24"/>
              </w:rPr>
              <w:t>Бакчарского</w:t>
            </w:r>
            <w:proofErr w:type="spellEnd"/>
            <w:r w:rsidR="00DE6E50">
              <w:rPr>
                <w:color w:val="020B22"/>
                <w:sz w:val="24"/>
                <w:szCs w:val="24"/>
              </w:rPr>
              <w:t xml:space="preserve"> района</w:t>
            </w:r>
          </w:p>
        </w:tc>
      </w:tr>
    </w:tbl>
    <w:p w:rsidR="00FB63B0" w:rsidRDefault="00DE6E50" w:rsidP="00DE6E50">
      <w:pPr>
        <w:jc w:val="center"/>
        <w:rPr>
          <w:sz w:val="24"/>
          <w:szCs w:val="24"/>
        </w:rPr>
      </w:pPr>
      <w:r>
        <w:rPr>
          <w:sz w:val="24"/>
          <w:szCs w:val="24"/>
        </w:rPr>
        <w:t xml:space="preserve">                               (по согласованию)</w:t>
      </w:r>
    </w:p>
    <w:p w:rsidR="007009C6" w:rsidRDefault="007009C6" w:rsidP="007009C6">
      <w:pPr>
        <w:jc w:val="center"/>
        <w:rPr>
          <w:sz w:val="24"/>
          <w:szCs w:val="24"/>
        </w:rPr>
      </w:pPr>
      <w:r>
        <w:rPr>
          <w:sz w:val="24"/>
          <w:szCs w:val="24"/>
        </w:rPr>
        <w:t xml:space="preserve">                                                                                </w:t>
      </w:r>
      <w:r w:rsidRPr="007009C6">
        <w:rPr>
          <w:sz w:val="24"/>
          <w:szCs w:val="24"/>
        </w:rPr>
        <w:t xml:space="preserve">- </w:t>
      </w:r>
      <w:r w:rsidRPr="007009C6">
        <w:rPr>
          <w:sz w:val="24"/>
          <w:szCs w:val="24"/>
        </w:rPr>
        <w:t>представители общественных</w:t>
      </w:r>
      <w:r w:rsidRPr="007009C6">
        <w:rPr>
          <w:sz w:val="24"/>
          <w:szCs w:val="24"/>
        </w:rPr>
        <w:t xml:space="preserve"> организаций</w:t>
      </w:r>
    </w:p>
    <w:p w:rsidR="007009C6" w:rsidRPr="007009C6" w:rsidRDefault="007009C6" w:rsidP="007009C6">
      <w:pPr>
        <w:jc w:val="center"/>
        <w:rPr>
          <w:sz w:val="24"/>
          <w:szCs w:val="24"/>
        </w:rPr>
      </w:pPr>
      <w:r>
        <w:rPr>
          <w:sz w:val="24"/>
          <w:szCs w:val="24"/>
        </w:rPr>
        <w:t xml:space="preserve">                                  </w:t>
      </w:r>
      <w:r w:rsidRPr="007009C6">
        <w:rPr>
          <w:sz w:val="24"/>
          <w:szCs w:val="24"/>
        </w:rPr>
        <w:t xml:space="preserve"> (по согласованию)</w:t>
      </w:r>
    </w:p>
    <w:p w:rsidR="007009C6" w:rsidRDefault="007009C6" w:rsidP="007009C6">
      <w:pPr>
        <w:jc w:val="center"/>
        <w:rPr>
          <w:sz w:val="24"/>
          <w:szCs w:val="24"/>
        </w:rPr>
      </w:pPr>
      <w:r>
        <w:rPr>
          <w:sz w:val="24"/>
          <w:szCs w:val="24"/>
        </w:rPr>
        <w:t xml:space="preserve">                                                                      </w:t>
      </w:r>
      <w:r w:rsidRPr="007009C6">
        <w:rPr>
          <w:sz w:val="24"/>
          <w:szCs w:val="24"/>
        </w:rPr>
        <w:t xml:space="preserve">- представители руководящих органов </w:t>
      </w:r>
    </w:p>
    <w:p w:rsidR="007009C6" w:rsidRPr="007009C6" w:rsidRDefault="007009C6" w:rsidP="007009C6">
      <w:pPr>
        <w:jc w:val="center"/>
        <w:rPr>
          <w:sz w:val="24"/>
          <w:szCs w:val="24"/>
        </w:rPr>
      </w:pPr>
      <w:r>
        <w:rPr>
          <w:sz w:val="24"/>
          <w:szCs w:val="24"/>
        </w:rPr>
        <w:t xml:space="preserve">                                                             </w:t>
      </w:r>
      <w:r w:rsidRPr="007009C6">
        <w:rPr>
          <w:sz w:val="24"/>
          <w:szCs w:val="24"/>
        </w:rPr>
        <w:t>(центров религиозных организаций) (по согласованию)</w:t>
      </w:r>
    </w:p>
    <w:sectPr w:rsidR="007009C6" w:rsidRPr="007009C6" w:rsidSect="00FB63B0">
      <w:pgSz w:w="11906" w:h="16838"/>
      <w:pgMar w:top="539" w:right="850" w:bottom="719" w:left="1276"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Roboto;Times New 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F71FA"/>
    <w:multiLevelType w:val="multilevel"/>
    <w:tmpl w:val="CE482C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3B0"/>
    <w:rsid w:val="000903B4"/>
    <w:rsid w:val="00092C3A"/>
    <w:rsid w:val="00132907"/>
    <w:rsid w:val="001E6196"/>
    <w:rsid w:val="003762CE"/>
    <w:rsid w:val="003D2957"/>
    <w:rsid w:val="004030BE"/>
    <w:rsid w:val="00530575"/>
    <w:rsid w:val="007009C6"/>
    <w:rsid w:val="00702D48"/>
    <w:rsid w:val="007946AC"/>
    <w:rsid w:val="008349B0"/>
    <w:rsid w:val="00935591"/>
    <w:rsid w:val="00A40558"/>
    <w:rsid w:val="00AA39B9"/>
    <w:rsid w:val="00B42369"/>
    <w:rsid w:val="00B504AF"/>
    <w:rsid w:val="00C22674"/>
    <w:rsid w:val="00DA685D"/>
    <w:rsid w:val="00DE6E50"/>
    <w:rsid w:val="00E72C9C"/>
    <w:rsid w:val="00EC1C89"/>
    <w:rsid w:val="00FB6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1E35B"/>
  <w15:docId w15:val="{0975EAA3-E46E-422F-91E7-CA6E789E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3B0"/>
    <w:rPr>
      <w:rFonts w:eastAsia="Times New Roman" w:cs="Times New Roman"/>
      <w:sz w:val="20"/>
      <w:szCs w:val="20"/>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1">
    <w:name w:val="Заголовок 41"/>
    <w:basedOn w:val="a"/>
    <w:next w:val="a3"/>
    <w:qFormat/>
    <w:rsid w:val="00FB63B0"/>
    <w:pPr>
      <w:numPr>
        <w:ilvl w:val="3"/>
        <w:numId w:val="1"/>
      </w:numPr>
      <w:spacing w:before="280" w:after="280"/>
      <w:outlineLvl w:val="3"/>
    </w:pPr>
    <w:rPr>
      <w:b/>
      <w:bCs/>
      <w:sz w:val="24"/>
      <w:szCs w:val="24"/>
    </w:rPr>
  </w:style>
  <w:style w:type="character" w:customStyle="1" w:styleId="WW8Num1z0">
    <w:name w:val="WW8Num1z0"/>
    <w:qFormat/>
    <w:rsid w:val="00FB63B0"/>
    <w:rPr>
      <w:rFonts w:ascii="Symbol" w:hAnsi="Symbol" w:cs="Symbol"/>
    </w:rPr>
  </w:style>
  <w:style w:type="character" w:customStyle="1" w:styleId="WW8Num1z1">
    <w:name w:val="WW8Num1z1"/>
    <w:qFormat/>
    <w:rsid w:val="00FB63B0"/>
    <w:rPr>
      <w:rFonts w:ascii="Courier New" w:hAnsi="Courier New" w:cs="Courier New"/>
    </w:rPr>
  </w:style>
  <w:style w:type="character" w:customStyle="1" w:styleId="WW8Num1z2">
    <w:name w:val="WW8Num1z2"/>
    <w:qFormat/>
    <w:rsid w:val="00FB63B0"/>
    <w:rPr>
      <w:rFonts w:ascii="Wingdings" w:hAnsi="Wingdings" w:cs="Wingdings"/>
    </w:rPr>
  </w:style>
  <w:style w:type="character" w:customStyle="1" w:styleId="WW8Num2z0">
    <w:name w:val="WW8Num2z0"/>
    <w:qFormat/>
    <w:rsid w:val="00FB63B0"/>
    <w:rPr>
      <w:rFonts w:ascii="Symbol" w:hAnsi="Symbol" w:cs="Symbol"/>
    </w:rPr>
  </w:style>
  <w:style w:type="character" w:customStyle="1" w:styleId="WW8Num2z1">
    <w:name w:val="WW8Num2z1"/>
    <w:qFormat/>
    <w:rsid w:val="00FB63B0"/>
    <w:rPr>
      <w:rFonts w:ascii="Courier New" w:hAnsi="Courier New" w:cs="Courier New"/>
    </w:rPr>
  </w:style>
  <w:style w:type="character" w:customStyle="1" w:styleId="WW8Num2z2">
    <w:name w:val="WW8Num2z2"/>
    <w:qFormat/>
    <w:rsid w:val="00FB63B0"/>
    <w:rPr>
      <w:rFonts w:ascii="Wingdings" w:hAnsi="Wingdings" w:cs="Wingdings"/>
    </w:rPr>
  </w:style>
  <w:style w:type="character" w:customStyle="1" w:styleId="WW8Num3z0">
    <w:name w:val="WW8Num3z0"/>
    <w:qFormat/>
    <w:rsid w:val="00FB63B0"/>
  </w:style>
  <w:style w:type="character" w:customStyle="1" w:styleId="WW8Num3z1">
    <w:name w:val="WW8Num3z1"/>
    <w:qFormat/>
    <w:rsid w:val="00FB63B0"/>
  </w:style>
  <w:style w:type="character" w:customStyle="1" w:styleId="WW8Num3z2">
    <w:name w:val="WW8Num3z2"/>
    <w:qFormat/>
    <w:rsid w:val="00FB63B0"/>
  </w:style>
  <w:style w:type="character" w:customStyle="1" w:styleId="WW8Num3z3">
    <w:name w:val="WW8Num3z3"/>
    <w:qFormat/>
    <w:rsid w:val="00FB63B0"/>
  </w:style>
  <w:style w:type="character" w:customStyle="1" w:styleId="WW8Num3z4">
    <w:name w:val="WW8Num3z4"/>
    <w:qFormat/>
    <w:rsid w:val="00FB63B0"/>
  </w:style>
  <w:style w:type="character" w:customStyle="1" w:styleId="WW8Num3z5">
    <w:name w:val="WW8Num3z5"/>
    <w:qFormat/>
    <w:rsid w:val="00FB63B0"/>
  </w:style>
  <w:style w:type="character" w:customStyle="1" w:styleId="WW8Num3z6">
    <w:name w:val="WW8Num3z6"/>
    <w:qFormat/>
    <w:rsid w:val="00FB63B0"/>
  </w:style>
  <w:style w:type="character" w:customStyle="1" w:styleId="WW8Num3z7">
    <w:name w:val="WW8Num3z7"/>
    <w:qFormat/>
    <w:rsid w:val="00FB63B0"/>
  </w:style>
  <w:style w:type="character" w:customStyle="1" w:styleId="WW8Num3z8">
    <w:name w:val="WW8Num3z8"/>
    <w:qFormat/>
    <w:rsid w:val="00FB63B0"/>
  </w:style>
  <w:style w:type="character" w:customStyle="1" w:styleId="WW8Num4z0">
    <w:name w:val="WW8Num4z0"/>
    <w:qFormat/>
    <w:rsid w:val="00FB63B0"/>
    <w:rPr>
      <w:rFonts w:ascii="Times New Roman" w:eastAsia="Times New Roman" w:hAnsi="Times New Roman" w:cs="Times New Roman"/>
    </w:rPr>
  </w:style>
  <w:style w:type="character" w:customStyle="1" w:styleId="WW8Num4z1">
    <w:name w:val="WW8Num4z1"/>
    <w:qFormat/>
    <w:rsid w:val="00FB63B0"/>
    <w:rPr>
      <w:rFonts w:ascii="Courier New" w:hAnsi="Courier New" w:cs="Courier New"/>
    </w:rPr>
  </w:style>
  <w:style w:type="character" w:customStyle="1" w:styleId="WW8Num4z2">
    <w:name w:val="WW8Num4z2"/>
    <w:qFormat/>
    <w:rsid w:val="00FB63B0"/>
    <w:rPr>
      <w:rFonts w:ascii="Wingdings" w:hAnsi="Wingdings" w:cs="Wingdings"/>
    </w:rPr>
  </w:style>
  <w:style w:type="character" w:customStyle="1" w:styleId="WW8Num4z3">
    <w:name w:val="WW8Num4z3"/>
    <w:qFormat/>
    <w:rsid w:val="00FB63B0"/>
    <w:rPr>
      <w:rFonts w:ascii="Symbol" w:hAnsi="Symbol" w:cs="Symbol"/>
    </w:rPr>
  </w:style>
  <w:style w:type="character" w:customStyle="1" w:styleId="WW8Num5z0">
    <w:name w:val="WW8Num5z0"/>
    <w:qFormat/>
    <w:rsid w:val="00FB63B0"/>
    <w:rPr>
      <w:rFonts w:ascii="Symbol" w:hAnsi="Symbol" w:cs="Symbol"/>
    </w:rPr>
  </w:style>
  <w:style w:type="character" w:customStyle="1" w:styleId="WW8Num5z1">
    <w:name w:val="WW8Num5z1"/>
    <w:qFormat/>
    <w:rsid w:val="00FB63B0"/>
    <w:rPr>
      <w:rFonts w:ascii="Courier New" w:hAnsi="Courier New" w:cs="Courier New"/>
    </w:rPr>
  </w:style>
  <w:style w:type="character" w:customStyle="1" w:styleId="WW8Num5z2">
    <w:name w:val="WW8Num5z2"/>
    <w:qFormat/>
    <w:rsid w:val="00FB63B0"/>
    <w:rPr>
      <w:rFonts w:ascii="Wingdings" w:hAnsi="Wingdings" w:cs="Wingdings"/>
    </w:rPr>
  </w:style>
  <w:style w:type="character" w:customStyle="1" w:styleId="WW8Num6z0">
    <w:name w:val="WW8Num6z0"/>
    <w:qFormat/>
    <w:rsid w:val="00FB63B0"/>
    <w:rPr>
      <w:rFonts w:ascii="Symbol" w:hAnsi="Symbol" w:cs="Symbol"/>
    </w:rPr>
  </w:style>
  <w:style w:type="character" w:customStyle="1" w:styleId="WW8Num6z1">
    <w:name w:val="WW8Num6z1"/>
    <w:qFormat/>
    <w:rsid w:val="00FB63B0"/>
    <w:rPr>
      <w:rFonts w:ascii="Courier New" w:hAnsi="Courier New" w:cs="Courier New"/>
    </w:rPr>
  </w:style>
  <w:style w:type="character" w:customStyle="1" w:styleId="WW8Num6z2">
    <w:name w:val="WW8Num6z2"/>
    <w:qFormat/>
    <w:rsid w:val="00FB63B0"/>
    <w:rPr>
      <w:rFonts w:ascii="Wingdings" w:hAnsi="Wingdings" w:cs="Wingdings"/>
    </w:rPr>
  </w:style>
  <w:style w:type="character" w:customStyle="1" w:styleId="4">
    <w:name w:val="Заголовок 4 Знак"/>
    <w:basedOn w:val="a0"/>
    <w:qFormat/>
    <w:rsid w:val="00FB63B0"/>
    <w:rPr>
      <w:b/>
      <w:bCs/>
      <w:sz w:val="24"/>
      <w:szCs w:val="24"/>
    </w:rPr>
  </w:style>
  <w:style w:type="paragraph" w:customStyle="1" w:styleId="Heading">
    <w:name w:val="Heading"/>
    <w:basedOn w:val="a"/>
    <w:next w:val="a3"/>
    <w:qFormat/>
    <w:rsid w:val="00FB63B0"/>
    <w:pPr>
      <w:keepNext/>
      <w:spacing w:before="240" w:after="120"/>
    </w:pPr>
    <w:rPr>
      <w:rFonts w:ascii="Arial" w:eastAsia="DejaVu Sans" w:hAnsi="Arial" w:cs="DejaVu Sans"/>
      <w:sz w:val="28"/>
      <w:szCs w:val="28"/>
    </w:rPr>
  </w:style>
  <w:style w:type="paragraph" w:styleId="a3">
    <w:name w:val="Body Text"/>
    <w:basedOn w:val="a"/>
    <w:rsid w:val="00FB63B0"/>
    <w:pPr>
      <w:spacing w:after="120"/>
    </w:pPr>
  </w:style>
  <w:style w:type="paragraph" w:styleId="a4">
    <w:name w:val="List"/>
    <w:basedOn w:val="a3"/>
    <w:rsid w:val="00FB63B0"/>
  </w:style>
  <w:style w:type="paragraph" w:customStyle="1" w:styleId="1">
    <w:name w:val="Название объекта1"/>
    <w:basedOn w:val="a"/>
    <w:qFormat/>
    <w:rsid w:val="00FB63B0"/>
    <w:pPr>
      <w:suppressLineNumbers/>
      <w:spacing w:before="120" w:after="120"/>
    </w:pPr>
    <w:rPr>
      <w:i/>
      <w:iCs/>
      <w:sz w:val="24"/>
      <w:szCs w:val="24"/>
    </w:rPr>
  </w:style>
  <w:style w:type="paragraph" w:customStyle="1" w:styleId="Index">
    <w:name w:val="Index"/>
    <w:basedOn w:val="a"/>
    <w:qFormat/>
    <w:rsid w:val="00FB63B0"/>
    <w:pPr>
      <w:suppressLineNumbers/>
    </w:pPr>
  </w:style>
  <w:style w:type="paragraph" w:styleId="a5">
    <w:name w:val="Balloon Text"/>
    <w:basedOn w:val="a"/>
    <w:qFormat/>
    <w:rsid w:val="00FB63B0"/>
    <w:rPr>
      <w:rFonts w:ascii="Tahoma" w:hAnsi="Tahoma" w:cs="Tahoma"/>
      <w:sz w:val="16"/>
      <w:szCs w:val="16"/>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FB63B0"/>
    <w:pPr>
      <w:spacing w:before="280" w:after="280"/>
    </w:pPr>
    <w:rPr>
      <w:rFonts w:ascii="Tahoma" w:hAnsi="Tahoma" w:cs="Tahoma"/>
      <w:lang w:val="en-US"/>
    </w:rPr>
  </w:style>
  <w:style w:type="paragraph" w:styleId="a6">
    <w:name w:val="Normal (Web)"/>
    <w:basedOn w:val="a"/>
    <w:qFormat/>
    <w:rsid w:val="00FB63B0"/>
    <w:pPr>
      <w:spacing w:before="280" w:after="280"/>
    </w:pPr>
    <w:rPr>
      <w:sz w:val="24"/>
      <w:szCs w:val="24"/>
    </w:rPr>
  </w:style>
  <w:style w:type="paragraph" w:styleId="a7">
    <w:name w:val="List Paragraph"/>
    <w:basedOn w:val="a"/>
    <w:qFormat/>
    <w:rsid w:val="00FB63B0"/>
    <w:pPr>
      <w:spacing w:after="200" w:line="276" w:lineRule="auto"/>
      <w:ind w:left="720"/>
      <w:contextualSpacing/>
    </w:pPr>
    <w:rPr>
      <w:rFonts w:ascii="Calibri" w:hAnsi="Calibri"/>
      <w:sz w:val="22"/>
      <w:szCs w:val="22"/>
    </w:rPr>
  </w:style>
  <w:style w:type="paragraph" w:customStyle="1" w:styleId="TableContents">
    <w:name w:val="Table Contents"/>
    <w:basedOn w:val="a"/>
    <w:qFormat/>
    <w:rsid w:val="00FB63B0"/>
    <w:pPr>
      <w:suppressLineNumbers/>
    </w:pPr>
  </w:style>
  <w:style w:type="paragraph" w:customStyle="1" w:styleId="TableHeading">
    <w:name w:val="Table Heading"/>
    <w:basedOn w:val="TableContents"/>
    <w:qFormat/>
    <w:rsid w:val="00FB63B0"/>
    <w:pPr>
      <w:jc w:val="center"/>
    </w:pPr>
    <w:rPr>
      <w:b/>
      <w:bCs/>
    </w:rPr>
  </w:style>
  <w:style w:type="numbering" w:customStyle="1" w:styleId="WW8Num1">
    <w:name w:val="WW8Num1"/>
    <w:qFormat/>
    <w:rsid w:val="00FB63B0"/>
  </w:style>
  <w:style w:type="numbering" w:customStyle="1" w:styleId="WW8Num2">
    <w:name w:val="WW8Num2"/>
    <w:qFormat/>
    <w:rsid w:val="00FB63B0"/>
  </w:style>
  <w:style w:type="numbering" w:customStyle="1" w:styleId="WW8Num3">
    <w:name w:val="WW8Num3"/>
    <w:qFormat/>
    <w:rsid w:val="00FB63B0"/>
  </w:style>
  <w:style w:type="numbering" w:customStyle="1" w:styleId="WW8Num4">
    <w:name w:val="WW8Num4"/>
    <w:qFormat/>
    <w:rsid w:val="00FB63B0"/>
  </w:style>
  <w:style w:type="numbering" w:customStyle="1" w:styleId="WW8Num5">
    <w:name w:val="WW8Num5"/>
    <w:qFormat/>
    <w:rsid w:val="00FB63B0"/>
  </w:style>
  <w:style w:type="numbering" w:customStyle="1" w:styleId="WW8Num6">
    <w:name w:val="WW8Num6"/>
    <w:qFormat/>
    <w:rsid w:val="00FB6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1229</Words>
  <Characters>7009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 X</dc:creator>
  <cp:lastModifiedBy>Управделами</cp:lastModifiedBy>
  <cp:revision>2</cp:revision>
  <cp:lastPrinted>2021-09-28T08:49:00Z</cp:lastPrinted>
  <dcterms:created xsi:type="dcterms:W3CDTF">2021-09-28T08:49:00Z</dcterms:created>
  <dcterms:modified xsi:type="dcterms:W3CDTF">2021-09-28T08:49:00Z</dcterms:modified>
  <dc:language>en-US</dc:language>
</cp:coreProperties>
</file>