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DFB" w:rsidRPr="00E23B03" w:rsidRDefault="00E23B03" w:rsidP="00E23B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B03">
        <w:rPr>
          <w:rFonts w:ascii="Times New Roman" w:hAnsi="Times New Roman" w:cs="Times New Roman"/>
          <w:b/>
          <w:sz w:val="28"/>
          <w:szCs w:val="28"/>
        </w:rPr>
        <w:t>АДМИНИСТРАЦИЯ ПЛОТНИКОВСКОГО СЕЛЬСКОГО ПОСЕЛЕНИЯ</w:t>
      </w:r>
    </w:p>
    <w:p w:rsidR="00E23B03" w:rsidRDefault="00E23B03" w:rsidP="00E23B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B0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23B03" w:rsidRDefault="007C613D" w:rsidP="00E23B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E23B03">
        <w:rPr>
          <w:rFonts w:ascii="Times New Roman" w:hAnsi="Times New Roman" w:cs="Times New Roman"/>
          <w:sz w:val="24"/>
          <w:szCs w:val="24"/>
        </w:rPr>
        <w:t xml:space="preserve">.08.2025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 35</w:t>
      </w:r>
    </w:p>
    <w:p w:rsidR="00E23B03" w:rsidRDefault="00E23B03" w:rsidP="00E23B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Плотниково</w:t>
      </w:r>
    </w:p>
    <w:p w:rsidR="007C613D" w:rsidRDefault="007C613D" w:rsidP="007C613D">
      <w:pPr>
        <w:spacing w:after="0"/>
        <w:ind w:left="-1" w:right="143"/>
        <w:rPr>
          <w:rFonts w:ascii="Times New Roman" w:hAnsi="Times New Roman" w:cs="Times New Roman"/>
          <w:color w:val="21262E"/>
          <w:sz w:val="24"/>
        </w:rPr>
      </w:pPr>
      <w:r w:rsidRPr="007C613D">
        <w:rPr>
          <w:rFonts w:ascii="Times New Roman" w:hAnsi="Times New Roman" w:cs="Times New Roman"/>
          <w:color w:val="21262E"/>
          <w:sz w:val="24"/>
        </w:rPr>
        <w:t xml:space="preserve">Об утверждении </w:t>
      </w:r>
      <w:r w:rsidRPr="007C613D">
        <w:rPr>
          <w:rFonts w:ascii="Times New Roman" w:hAnsi="Times New Roman" w:cs="Times New Roman"/>
          <w:color w:val="21262E"/>
          <w:spacing w:val="-2"/>
          <w:sz w:val="24"/>
        </w:rPr>
        <w:t>результатов</w:t>
      </w:r>
      <w:r w:rsidRPr="007C613D">
        <w:rPr>
          <w:rFonts w:ascii="Times New Roman" w:hAnsi="Times New Roman" w:cs="Times New Roman"/>
          <w:sz w:val="24"/>
        </w:rPr>
        <w:t xml:space="preserve"> </w:t>
      </w:r>
      <w:r w:rsidRPr="007C613D">
        <w:rPr>
          <w:rFonts w:ascii="Times New Roman" w:hAnsi="Times New Roman" w:cs="Times New Roman"/>
          <w:color w:val="21262E"/>
          <w:sz w:val="24"/>
        </w:rPr>
        <w:t xml:space="preserve">определения </w:t>
      </w:r>
    </w:p>
    <w:p w:rsidR="007C613D" w:rsidRDefault="007C613D" w:rsidP="007C613D">
      <w:pPr>
        <w:spacing w:after="0"/>
        <w:ind w:left="-1" w:right="143"/>
        <w:rPr>
          <w:rFonts w:ascii="Times New Roman" w:hAnsi="Times New Roman" w:cs="Times New Roman"/>
          <w:color w:val="21262E"/>
          <w:sz w:val="24"/>
        </w:rPr>
      </w:pPr>
      <w:r w:rsidRPr="007C613D">
        <w:rPr>
          <w:rFonts w:ascii="Times New Roman" w:hAnsi="Times New Roman" w:cs="Times New Roman"/>
          <w:color w:val="21262E"/>
          <w:sz w:val="24"/>
        </w:rPr>
        <w:t xml:space="preserve">размеров долей в праве общей долевой </w:t>
      </w:r>
    </w:p>
    <w:p w:rsidR="007C613D" w:rsidRDefault="007C613D" w:rsidP="007C613D">
      <w:pPr>
        <w:spacing w:after="0"/>
        <w:ind w:left="-1" w:right="143"/>
        <w:rPr>
          <w:rFonts w:ascii="Times New Roman" w:hAnsi="Times New Roman" w:cs="Times New Roman"/>
          <w:color w:val="21262E"/>
          <w:sz w:val="24"/>
        </w:rPr>
      </w:pPr>
      <w:r w:rsidRPr="007C613D">
        <w:rPr>
          <w:rFonts w:ascii="Times New Roman" w:hAnsi="Times New Roman" w:cs="Times New Roman"/>
          <w:color w:val="21262E"/>
          <w:sz w:val="24"/>
        </w:rPr>
        <w:t xml:space="preserve">собственности на земельный участок </w:t>
      </w:r>
    </w:p>
    <w:p w:rsidR="007C613D" w:rsidRDefault="007C613D" w:rsidP="007C613D">
      <w:pPr>
        <w:spacing w:after="0"/>
        <w:ind w:left="-1" w:right="143"/>
        <w:rPr>
          <w:rFonts w:ascii="Times New Roman" w:hAnsi="Times New Roman" w:cs="Times New Roman"/>
          <w:color w:val="21262E"/>
          <w:sz w:val="24"/>
        </w:rPr>
      </w:pPr>
      <w:r w:rsidRPr="007C613D">
        <w:rPr>
          <w:rFonts w:ascii="Times New Roman" w:hAnsi="Times New Roman" w:cs="Times New Roman"/>
          <w:color w:val="21262E"/>
          <w:sz w:val="24"/>
        </w:rPr>
        <w:t xml:space="preserve">из земель сельскохозяйственного </w:t>
      </w:r>
    </w:p>
    <w:p w:rsidR="007C613D" w:rsidRDefault="007C613D" w:rsidP="007C613D">
      <w:pPr>
        <w:spacing w:after="0"/>
        <w:ind w:left="-1" w:right="143"/>
        <w:rPr>
          <w:rFonts w:ascii="Times New Roman" w:hAnsi="Times New Roman" w:cs="Times New Roman"/>
          <w:color w:val="21262E"/>
          <w:sz w:val="24"/>
        </w:rPr>
      </w:pPr>
      <w:r w:rsidRPr="007C613D">
        <w:rPr>
          <w:rFonts w:ascii="Times New Roman" w:hAnsi="Times New Roman" w:cs="Times New Roman"/>
          <w:color w:val="21262E"/>
          <w:sz w:val="24"/>
        </w:rPr>
        <w:t xml:space="preserve">назначения выраженных в гектарах </w:t>
      </w:r>
    </w:p>
    <w:p w:rsidR="007C613D" w:rsidRDefault="007C613D" w:rsidP="007C613D">
      <w:pPr>
        <w:spacing w:after="0"/>
        <w:ind w:left="-1" w:right="143"/>
        <w:rPr>
          <w:rFonts w:ascii="Times New Roman" w:hAnsi="Times New Roman" w:cs="Times New Roman"/>
          <w:color w:val="21262E"/>
          <w:sz w:val="24"/>
        </w:rPr>
      </w:pPr>
      <w:r w:rsidRPr="007C613D">
        <w:rPr>
          <w:rFonts w:ascii="Times New Roman" w:hAnsi="Times New Roman" w:cs="Times New Roman"/>
          <w:color w:val="21262E"/>
          <w:sz w:val="24"/>
        </w:rPr>
        <w:t xml:space="preserve">или </w:t>
      </w:r>
      <w:proofErr w:type="spellStart"/>
      <w:r w:rsidRPr="007C613D">
        <w:rPr>
          <w:rFonts w:ascii="Times New Roman" w:hAnsi="Times New Roman" w:cs="Times New Roman"/>
          <w:color w:val="21262E"/>
          <w:sz w:val="24"/>
        </w:rPr>
        <w:t>балло</w:t>
      </w:r>
      <w:proofErr w:type="spellEnd"/>
      <w:r w:rsidRPr="007C613D">
        <w:rPr>
          <w:rFonts w:ascii="Times New Roman" w:hAnsi="Times New Roman" w:cs="Times New Roman"/>
          <w:color w:val="21262E"/>
          <w:sz w:val="24"/>
        </w:rPr>
        <w:t xml:space="preserve">-гектарах, в виде простой </w:t>
      </w:r>
    </w:p>
    <w:p w:rsidR="007C613D" w:rsidRPr="007C613D" w:rsidRDefault="007C613D" w:rsidP="007C613D">
      <w:pPr>
        <w:spacing w:after="0"/>
        <w:ind w:left="-1" w:right="143"/>
        <w:rPr>
          <w:rFonts w:ascii="Times New Roman" w:hAnsi="Times New Roman" w:cs="Times New Roman"/>
          <w:sz w:val="24"/>
        </w:rPr>
      </w:pPr>
      <w:r w:rsidRPr="007C613D">
        <w:rPr>
          <w:rFonts w:ascii="Times New Roman" w:hAnsi="Times New Roman" w:cs="Times New Roman"/>
          <w:color w:val="21262E"/>
          <w:sz w:val="24"/>
        </w:rPr>
        <w:t xml:space="preserve">правильной </w:t>
      </w:r>
      <w:r w:rsidRPr="007C613D">
        <w:rPr>
          <w:rFonts w:ascii="Times New Roman" w:hAnsi="Times New Roman" w:cs="Times New Roman"/>
          <w:color w:val="21262E"/>
          <w:spacing w:val="-2"/>
          <w:sz w:val="24"/>
        </w:rPr>
        <w:t>дроби</w:t>
      </w:r>
    </w:p>
    <w:p w:rsidR="007C613D" w:rsidRDefault="007C613D" w:rsidP="007C613D">
      <w:pPr>
        <w:pStyle w:val="a6"/>
        <w:rPr>
          <w:b/>
        </w:rPr>
      </w:pPr>
    </w:p>
    <w:p w:rsidR="007C613D" w:rsidRPr="002D102F" w:rsidRDefault="007C613D" w:rsidP="007C613D">
      <w:pPr>
        <w:pStyle w:val="a6"/>
        <w:ind w:right="130" w:firstLine="709"/>
        <w:jc w:val="both"/>
        <w:rPr>
          <w:rFonts w:ascii="Times New Roman" w:hAnsi="Times New Roman" w:cs="Times New Roman"/>
        </w:rPr>
      </w:pPr>
      <w:r w:rsidRPr="002D102F">
        <w:rPr>
          <w:rFonts w:ascii="Times New Roman" w:hAnsi="Times New Roman" w:cs="Times New Roman"/>
        </w:rPr>
        <w:t>Во исполнение Федерального закона от 14.07.2022 №</w:t>
      </w:r>
      <w:r>
        <w:rPr>
          <w:rFonts w:ascii="Times New Roman" w:hAnsi="Times New Roman" w:cs="Times New Roman"/>
        </w:rPr>
        <w:t xml:space="preserve"> </w:t>
      </w:r>
      <w:r w:rsidRPr="002D102F">
        <w:rPr>
          <w:rFonts w:ascii="Times New Roman" w:hAnsi="Times New Roman" w:cs="Times New Roman"/>
        </w:rPr>
        <w:t>316-ФЗ, которым были внесены изменения в ст.</w:t>
      </w:r>
      <w:r>
        <w:rPr>
          <w:rFonts w:ascii="Times New Roman" w:hAnsi="Times New Roman" w:cs="Times New Roman"/>
        </w:rPr>
        <w:t xml:space="preserve"> </w:t>
      </w:r>
      <w:r w:rsidRPr="002D102F">
        <w:rPr>
          <w:rFonts w:ascii="Times New Roman" w:hAnsi="Times New Roman" w:cs="Times New Roman"/>
        </w:rPr>
        <w:t>19.1</w:t>
      </w:r>
      <w:r>
        <w:rPr>
          <w:rFonts w:ascii="Times New Roman" w:hAnsi="Times New Roman" w:cs="Times New Roman"/>
        </w:rPr>
        <w:t xml:space="preserve"> </w:t>
      </w:r>
      <w:r w:rsidRPr="002D102F">
        <w:rPr>
          <w:rFonts w:ascii="Times New Roman" w:hAnsi="Times New Roman" w:cs="Times New Roman"/>
        </w:rPr>
        <w:t>Федерального закона РФ от 24.07.2002</w:t>
      </w:r>
      <w:r>
        <w:rPr>
          <w:rFonts w:ascii="Times New Roman" w:hAnsi="Times New Roman" w:cs="Times New Roman"/>
        </w:rPr>
        <w:t xml:space="preserve"> </w:t>
      </w:r>
      <w:r w:rsidRPr="002D102F">
        <w:rPr>
          <w:rFonts w:ascii="Times New Roman" w:hAnsi="Times New Roman" w:cs="Times New Roman"/>
        </w:rPr>
        <w:t>г. №</w:t>
      </w:r>
      <w:r>
        <w:rPr>
          <w:rFonts w:ascii="Times New Roman" w:hAnsi="Times New Roman" w:cs="Times New Roman"/>
        </w:rPr>
        <w:t xml:space="preserve"> </w:t>
      </w:r>
      <w:r w:rsidRPr="002D102F">
        <w:rPr>
          <w:rFonts w:ascii="Times New Roman" w:hAnsi="Times New Roman" w:cs="Times New Roman"/>
        </w:rPr>
        <w:t>101-</w:t>
      </w:r>
      <w:r w:rsidRPr="002D102F">
        <w:rPr>
          <w:rFonts w:ascii="Times New Roman" w:hAnsi="Times New Roman" w:cs="Times New Roman"/>
          <w:spacing w:val="-5"/>
        </w:rPr>
        <w:t>ФЗ</w:t>
      </w:r>
      <w:r>
        <w:rPr>
          <w:rFonts w:ascii="Times New Roman" w:hAnsi="Times New Roman" w:cs="Times New Roman"/>
          <w:spacing w:val="-5"/>
        </w:rPr>
        <w:t xml:space="preserve"> </w:t>
      </w:r>
      <w:r w:rsidRPr="002D102F">
        <w:rPr>
          <w:rFonts w:ascii="Times New Roman" w:hAnsi="Times New Roman" w:cs="Times New Roman"/>
        </w:rPr>
        <w:t xml:space="preserve">«Об обороте земель сельскохозяйственного назначения», руководствуясь Федеральным законом от </w:t>
      </w:r>
      <w:r>
        <w:rPr>
          <w:rFonts w:ascii="Times New Roman" w:hAnsi="Times New Roman" w:cs="Times New Roman"/>
        </w:rPr>
        <w:t>06.10.2003 №</w:t>
      </w:r>
      <w:r w:rsidRPr="002D102F">
        <w:rPr>
          <w:rFonts w:ascii="Times New Roman" w:hAnsi="Times New Roman" w:cs="Times New Roman"/>
        </w:rPr>
        <w:t xml:space="preserve"> 131-ФЗ </w:t>
      </w:r>
      <w:r>
        <w:rPr>
          <w:rFonts w:ascii="Times New Roman" w:hAnsi="Times New Roman" w:cs="Times New Roman"/>
        </w:rPr>
        <w:t>«</w:t>
      </w:r>
      <w:r w:rsidRPr="002D102F">
        <w:rPr>
          <w:rFonts w:ascii="Times New Roman" w:hAnsi="Times New Roman" w:cs="Times New Roman"/>
        </w:rPr>
        <w:t xml:space="preserve">Об общих принципах организации местного самоуправления в Российской </w:t>
      </w:r>
      <w:r>
        <w:rPr>
          <w:rFonts w:ascii="Times New Roman" w:hAnsi="Times New Roman" w:cs="Times New Roman"/>
        </w:rPr>
        <w:t>Федерации»</w:t>
      </w:r>
      <w:r w:rsidRPr="002D102F">
        <w:rPr>
          <w:rFonts w:ascii="Times New Roman" w:hAnsi="Times New Roman" w:cs="Times New Roman"/>
        </w:rPr>
        <w:t>, Постановлением Правительства РФ от 16.09.2020 №</w:t>
      </w:r>
      <w:r>
        <w:rPr>
          <w:rFonts w:ascii="Times New Roman" w:hAnsi="Times New Roman" w:cs="Times New Roman"/>
        </w:rPr>
        <w:t xml:space="preserve"> </w:t>
      </w:r>
      <w:r w:rsidRPr="002D102F">
        <w:rPr>
          <w:rFonts w:ascii="Times New Roman" w:hAnsi="Times New Roman" w:cs="Times New Roman"/>
        </w:rPr>
        <w:t xml:space="preserve">1475 «Об утверждении Правил определения размеров земельных долей, выраженных в гектарах или </w:t>
      </w:r>
      <w:proofErr w:type="spellStart"/>
      <w:r w:rsidRPr="002D102F">
        <w:rPr>
          <w:rFonts w:ascii="Times New Roman" w:hAnsi="Times New Roman" w:cs="Times New Roman"/>
        </w:rPr>
        <w:t>балло</w:t>
      </w:r>
      <w:proofErr w:type="spellEnd"/>
      <w:r w:rsidRPr="002D102F">
        <w:rPr>
          <w:rFonts w:ascii="Times New Roman" w:hAnsi="Times New Roman" w:cs="Times New Roman"/>
        </w:rPr>
        <w:t xml:space="preserve">-гектарах, в виде простой правильной дроби», </w:t>
      </w:r>
      <w:r w:rsidRPr="007C613D">
        <w:rPr>
          <w:rFonts w:ascii="Times New Roman" w:hAnsi="Times New Roman" w:cs="Times New Roman"/>
        </w:rPr>
        <w:t>Уставом муниципального образования</w:t>
      </w:r>
      <w:r w:rsidRPr="007C613D">
        <w:rPr>
          <w:rFonts w:ascii="Times New Roman" w:hAnsi="Times New Roman" w:cs="Times New Roman"/>
        </w:rPr>
        <w:t xml:space="preserve"> </w:t>
      </w:r>
      <w:r w:rsidRPr="007C613D"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Плотниковское</w:t>
      </w:r>
      <w:proofErr w:type="spellEnd"/>
      <w:r>
        <w:rPr>
          <w:rFonts w:ascii="Times New Roman" w:hAnsi="Times New Roman" w:cs="Times New Roman"/>
        </w:rPr>
        <w:t xml:space="preserve"> сельское поселение</w:t>
      </w:r>
      <w:r w:rsidRPr="007C613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Бакчарского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Томской области</w:t>
      </w:r>
      <w:r w:rsidRPr="00AE072C">
        <w:rPr>
          <w:rFonts w:ascii="Times New Roman" w:hAnsi="Times New Roman" w:cs="Times New Roman"/>
        </w:rPr>
        <w:t>,</w:t>
      </w:r>
      <w:r w:rsidRPr="00AE072C">
        <w:rPr>
          <w:rFonts w:ascii="Times New Roman" w:hAnsi="Times New Roman" w:cs="Times New Roman"/>
        </w:rPr>
        <w:t xml:space="preserve"> </w:t>
      </w:r>
      <w:r w:rsidRPr="00AE072C">
        <w:rPr>
          <w:rFonts w:ascii="Times New Roman" w:hAnsi="Times New Roman" w:cs="Times New Roman"/>
          <w:color w:val="212121"/>
        </w:rPr>
        <w:t xml:space="preserve">на основании данных, указанных в выписке </w:t>
      </w:r>
      <w:r w:rsidRPr="00AE072C">
        <w:rPr>
          <w:rFonts w:ascii="Times New Roman" w:hAnsi="Times New Roman" w:cs="Times New Roman"/>
        </w:rPr>
        <w:t>из Единого государственного реестра недвижимости об основных характеристиках и зарегистрированных правах на объект недвижимости от 18.08.2025 г.</w:t>
      </w:r>
    </w:p>
    <w:p w:rsidR="007C613D" w:rsidRPr="002D102F" w:rsidRDefault="007C613D" w:rsidP="007C613D">
      <w:pPr>
        <w:pStyle w:val="a6"/>
        <w:ind w:left="142" w:right="130"/>
        <w:jc w:val="both"/>
        <w:rPr>
          <w:rFonts w:ascii="Times New Roman" w:hAnsi="Times New Roman" w:cs="Times New Roman"/>
        </w:rPr>
      </w:pPr>
    </w:p>
    <w:p w:rsidR="007C613D" w:rsidRPr="002D102F" w:rsidRDefault="007C613D" w:rsidP="007C613D">
      <w:pPr>
        <w:pStyle w:val="a6"/>
        <w:ind w:right="130" w:firstLine="709"/>
        <w:jc w:val="both"/>
        <w:rPr>
          <w:rFonts w:ascii="Times New Roman" w:hAnsi="Times New Roman" w:cs="Times New Roman"/>
        </w:rPr>
      </w:pPr>
      <w:r w:rsidRPr="002D102F">
        <w:rPr>
          <w:rFonts w:ascii="Times New Roman" w:hAnsi="Times New Roman" w:cs="Times New Roman"/>
        </w:rPr>
        <w:t>ПОСТАНОВЛЯЮ:</w:t>
      </w:r>
    </w:p>
    <w:p w:rsidR="007C613D" w:rsidRPr="002D102F" w:rsidRDefault="007C613D" w:rsidP="007C613D">
      <w:pPr>
        <w:pStyle w:val="a6"/>
        <w:ind w:left="142" w:right="130"/>
        <w:jc w:val="both"/>
        <w:rPr>
          <w:rFonts w:ascii="Times New Roman" w:hAnsi="Times New Roman" w:cs="Times New Roman"/>
        </w:rPr>
      </w:pPr>
    </w:p>
    <w:p w:rsidR="007C613D" w:rsidRPr="007C613D" w:rsidRDefault="007C613D" w:rsidP="00AE072C">
      <w:pPr>
        <w:widowControl w:val="0"/>
        <w:tabs>
          <w:tab w:val="left" w:pos="1242"/>
        </w:tabs>
        <w:autoSpaceDE w:val="0"/>
        <w:autoSpaceDN w:val="0"/>
        <w:spacing w:before="61" w:after="0"/>
        <w:ind w:right="1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3D">
        <w:rPr>
          <w:rFonts w:ascii="Times New Roman" w:hAnsi="Times New Roman" w:cs="Times New Roman"/>
          <w:color w:val="21262E"/>
          <w:sz w:val="24"/>
          <w:szCs w:val="24"/>
        </w:rPr>
        <w:t xml:space="preserve">1. </w:t>
      </w:r>
      <w:r w:rsidRPr="007C613D">
        <w:rPr>
          <w:rFonts w:ascii="Times New Roman" w:hAnsi="Times New Roman" w:cs="Times New Roman"/>
          <w:color w:val="21262E"/>
          <w:sz w:val="24"/>
          <w:szCs w:val="24"/>
        </w:rPr>
        <w:t xml:space="preserve">Утвердить результаты определения размеров долей в праве общей долевой собственности на земельный участок, кадастровый номер </w:t>
      </w:r>
      <w:r w:rsidRPr="007C613D">
        <w:rPr>
          <w:rFonts w:ascii="Times New Roman" w:hAnsi="Times New Roman" w:cs="Times New Roman"/>
          <w:sz w:val="24"/>
          <w:szCs w:val="24"/>
        </w:rPr>
        <w:t>70:03:0100034:17</w:t>
      </w:r>
      <w:r w:rsidRPr="007C613D">
        <w:rPr>
          <w:rFonts w:ascii="Times New Roman" w:hAnsi="Times New Roman" w:cs="Times New Roman"/>
          <w:color w:val="21262E"/>
          <w:sz w:val="24"/>
          <w:szCs w:val="24"/>
        </w:rPr>
        <w:t xml:space="preserve">, площадью </w:t>
      </w:r>
      <w:r w:rsidRPr="007C613D">
        <w:rPr>
          <w:rFonts w:ascii="Times New Roman" w:hAnsi="Times New Roman" w:cs="Times New Roman"/>
          <w:sz w:val="24"/>
          <w:szCs w:val="24"/>
        </w:rPr>
        <w:t xml:space="preserve">23289500 </w:t>
      </w:r>
      <w:proofErr w:type="spellStart"/>
      <w:r w:rsidRPr="007C613D">
        <w:rPr>
          <w:rFonts w:ascii="Times New Roman" w:hAnsi="Times New Roman" w:cs="Times New Roman"/>
          <w:color w:val="000009"/>
          <w:sz w:val="24"/>
          <w:szCs w:val="24"/>
        </w:rPr>
        <w:t>кв.м</w:t>
      </w:r>
      <w:proofErr w:type="spellEnd"/>
      <w:r w:rsidRPr="007C613D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Pr="007C613D">
        <w:rPr>
          <w:rFonts w:ascii="Times New Roman" w:hAnsi="Times New Roman" w:cs="Times New Roman"/>
          <w:color w:val="21262E"/>
          <w:sz w:val="24"/>
          <w:szCs w:val="24"/>
        </w:rPr>
        <w:t xml:space="preserve">, </w:t>
      </w:r>
      <w:r w:rsidRPr="007C613D">
        <w:rPr>
          <w:rFonts w:ascii="Times New Roman" w:hAnsi="Times New Roman" w:cs="Times New Roman"/>
          <w:color w:val="000009"/>
          <w:sz w:val="24"/>
          <w:szCs w:val="24"/>
        </w:rPr>
        <w:t xml:space="preserve">местоположение: </w:t>
      </w:r>
      <w:r w:rsidR="00AE072C">
        <w:rPr>
          <w:rFonts w:ascii="Times New Roman" w:hAnsi="Times New Roman" w:cs="Times New Roman"/>
          <w:sz w:val="24"/>
          <w:szCs w:val="24"/>
        </w:rPr>
        <w:t xml:space="preserve">Томская область, </w:t>
      </w:r>
      <w:proofErr w:type="spellStart"/>
      <w:r w:rsidRPr="007C613D">
        <w:rPr>
          <w:rFonts w:ascii="Times New Roman" w:hAnsi="Times New Roman" w:cs="Times New Roman"/>
          <w:sz w:val="24"/>
          <w:szCs w:val="24"/>
        </w:rPr>
        <w:t>Бакчарский</w:t>
      </w:r>
      <w:proofErr w:type="spellEnd"/>
      <w:r w:rsidR="00AE072C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7C613D">
        <w:rPr>
          <w:rFonts w:ascii="Times New Roman" w:hAnsi="Times New Roman" w:cs="Times New Roman"/>
          <w:sz w:val="24"/>
          <w:szCs w:val="24"/>
        </w:rPr>
        <w:t>, на землях ТОО «</w:t>
      </w:r>
      <w:proofErr w:type="spellStart"/>
      <w:r w:rsidRPr="007C613D">
        <w:rPr>
          <w:rFonts w:ascii="Times New Roman" w:hAnsi="Times New Roman" w:cs="Times New Roman"/>
          <w:sz w:val="24"/>
          <w:szCs w:val="24"/>
        </w:rPr>
        <w:t>Иксинское</w:t>
      </w:r>
      <w:proofErr w:type="spellEnd"/>
      <w:r w:rsidRPr="007C613D">
        <w:rPr>
          <w:rFonts w:ascii="Times New Roman" w:hAnsi="Times New Roman" w:cs="Times New Roman"/>
          <w:sz w:val="24"/>
          <w:szCs w:val="24"/>
        </w:rPr>
        <w:t xml:space="preserve">», </w:t>
      </w:r>
      <w:r w:rsidRPr="007C613D">
        <w:rPr>
          <w:rFonts w:ascii="Times New Roman" w:hAnsi="Times New Roman" w:cs="Times New Roman"/>
          <w:color w:val="21262E"/>
          <w:sz w:val="24"/>
          <w:szCs w:val="24"/>
        </w:rPr>
        <w:t xml:space="preserve">из земель сельскохозяйственного назначения, выраженных в гектарах, в виде простой правильной дроби, согласно </w:t>
      </w:r>
      <w:r w:rsidR="00AE072C" w:rsidRPr="007C613D">
        <w:rPr>
          <w:rFonts w:ascii="Times New Roman" w:hAnsi="Times New Roman" w:cs="Times New Roman"/>
          <w:color w:val="21262E"/>
          <w:sz w:val="24"/>
          <w:szCs w:val="24"/>
        </w:rPr>
        <w:t>приложению,</w:t>
      </w:r>
      <w:r w:rsidRPr="007C613D">
        <w:rPr>
          <w:rFonts w:ascii="Times New Roman" w:hAnsi="Times New Roman" w:cs="Times New Roman"/>
          <w:color w:val="21262E"/>
          <w:sz w:val="24"/>
          <w:szCs w:val="24"/>
        </w:rPr>
        <w:t xml:space="preserve"> к настоящему постановлению.</w:t>
      </w:r>
    </w:p>
    <w:p w:rsidR="007C613D" w:rsidRPr="007C613D" w:rsidRDefault="007C613D" w:rsidP="00AE072C">
      <w:pPr>
        <w:widowControl w:val="0"/>
        <w:tabs>
          <w:tab w:val="left" w:pos="1132"/>
        </w:tabs>
        <w:autoSpaceDE w:val="0"/>
        <w:autoSpaceDN w:val="0"/>
        <w:spacing w:after="0"/>
        <w:ind w:right="13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3D">
        <w:rPr>
          <w:rFonts w:ascii="Times New Roman" w:hAnsi="Times New Roman" w:cs="Times New Roman"/>
          <w:color w:val="000009"/>
          <w:sz w:val="24"/>
          <w:szCs w:val="24"/>
        </w:rPr>
        <w:t xml:space="preserve">2. </w:t>
      </w:r>
      <w:r w:rsidRPr="007C613D">
        <w:rPr>
          <w:rFonts w:ascii="Times New Roman" w:hAnsi="Times New Roman" w:cs="Times New Roman"/>
          <w:color w:val="000009"/>
          <w:sz w:val="24"/>
          <w:szCs w:val="24"/>
        </w:rPr>
        <w:t xml:space="preserve">Настоящее постановление подлежит размещению на </w:t>
      </w:r>
      <w:r w:rsidRPr="00AE072C">
        <w:rPr>
          <w:rFonts w:ascii="Times New Roman" w:hAnsi="Times New Roman" w:cs="Times New Roman"/>
          <w:color w:val="000009"/>
          <w:sz w:val="24"/>
          <w:szCs w:val="24"/>
        </w:rPr>
        <w:t>официальном сайте муниципального образования «</w:t>
      </w:r>
      <w:proofErr w:type="spellStart"/>
      <w:r w:rsidR="00AE072C">
        <w:rPr>
          <w:rFonts w:ascii="Times New Roman" w:hAnsi="Times New Roman" w:cs="Times New Roman"/>
          <w:color w:val="000009"/>
          <w:sz w:val="24"/>
          <w:szCs w:val="24"/>
        </w:rPr>
        <w:t>Плотниковское</w:t>
      </w:r>
      <w:proofErr w:type="spellEnd"/>
      <w:r w:rsidR="00AE072C">
        <w:rPr>
          <w:rFonts w:ascii="Times New Roman" w:hAnsi="Times New Roman" w:cs="Times New Roman"/>
          <w:color w:val="000009"/>
          <w:sz w:val="24"/>
          <w:szCs w:val="24"/>
        </w:rPr>
        <w:t xml:space="preserve"> сельское поселение</w:t>
      </w:r>
      <w:r w:rsidRPr="00AE072C">
        <w:rPr>
          <w:rFonts w:ascii="Times New Roman" w:hAnsi="Times New Roman" w:cs="Times New Roman"/>
          <w:color w:val="000009"/>
          <w:sz w:val="24"/>
          <w:szCs w:val="24"/>
        </w:rPr>
        <w:t>»</w:t>
      </w:r>
      <w:r w:rsidR="00AE072C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="00AE072C">
        <w:rPr>
          <w:rFonts w:ascii="Times New Roman" w:hAnsi="Times New Roman" w:cs="Times New Roman"/>
          <w:color w:val="000009"/>
          <w:sz w:val="24"/>
          <w:szCs w:val="24"/>
        </w:rPr>
        <w:t>Бакчарского</w:t>
      </w:r>
      <w:proofErr w:type="spellEnd"/>
      <w:r w:rsidR="00AE072C">
        <w:rPr>
          <w:rFonts w:ascii="Times New Roman" w:hAnsi="Times New Roman" w:cs="Times New Roman"/>
          <w:color w:val="000009"/>
          <w:sz w:val="24"/>
          <w:szCs w:val="24"/>
        </w:rPr>
        <w:t xml:space="preserve"> муниципального района Томской области,</w:t>
      </w:r>
      <w:r w:rsidRPr="007C613D">
        <w:rPr>
          <w:rFonts w:ascii="Times New Roman" w:hAnsi="Times New Roman" w:cs="Times New Roman"/>
          <w:color w:val="000009"/>
          <w:sz w:val="24"/>
          <w:szCs w:val="24"/>
        </w:rPr>
        <w:t xml:space="preserve"> в информационно-телекоммуникационной сети «Интернет», в средствах массовой </w:t>
      </w:r>
      <w:r w:rsidRPr="007C613D">
        <w:rPr>
          <w:rFonts w:ascii="Times New Roman" w:hAnsi="Times New Roman" w:cs="Times New Roman"/>
          <w:color w:val="000009"/>
          <w:spacing w:val="-2"/>
          <w:sz w:val="24"/>
          <w:szCs w:val="24"/>
        </w:rPr>
        <w:t>информации.</w:t>
      </w:r>
    </w:p>
    <w:p w:rsidR="007C613D" w:rsidRPr="007C613D" w:rsidRDefault="007C613D" w:rsidP="00AE072C">
      <w:pPr>
        <w:widowControl w:val="0"/>
        <w:tabs>
          <w:tab w:val="left" w:pos="1132"/>
        </w:tabs>
        <w:autoSpaceDE w:val="0"/>
        <w:autoSpaceDN w:val="0"/>
        <w:spacing w:after="0"/>
        <w:ind w:right="13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3D">
        <w:rPr>
          <w:rFonts w:ascii="Times New Roman" w:hAnsi="Times New Roman" w:cs="Times New Roman"/>
          <w:sz w:val="24"/>
          <w:szCs w:val="24"/>
        </w:rPr>
        <w:t xml:space="preserve">3. </w:t>
      </w:r>
      <w:r w:rsidRPr="007C613D">
        <w:rPr>
          <w:rFonts w:ascii="Times New Roman" w:hAnsi="Times New Roman" w:cs="Times New Roman"/>
          <w:sz w:val="24"/>
          <w:szCs w:val="24"/>
        </w:rPr>
        <w:t xml:space="preserve">Внести изменения в сведения, содержащиеся в Едином государственном реестре недвижимости, в отношении размера доли в порядке, установленном Федеральным </w:t>
      </w:r>
      <w:hyperlink r:id="rId5">
        <w:r w:rsidRPr="007C613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C613D">
        <w:rPr>
          <w:rFonts w:ascii="Times New Roman" w:hAnsi="Times New Roman" w:cs="Times New Roman"/>
          <w:sz w:val="24"/>
          <w:szCs w:val="24"/>
        </w:rPr>
        <w:t xml:space="preserve"> от 13 июля 2015 года № 218-ФЗ «О государственной регистрации недвижимости», по истечении тридцати дней с даты опубликования  настоящего постановления.</w:t>
      </w:r>
    </w:p>
    <w:p w:rsidR="007C613D" w:rsidRPr="007C613D" w:rsidRDefault="007C613D" w:rsidP="00AE072C">
      <w:pPr>
        <w:widowControl w:val="0"/>
        <w:tabs>
          <w:tab w:val="left" w:pos="1185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3D">
        <w:rPr>
          <w:rFonts w:ascii="Times New Roman" w:hAnsi="Times New Roman" w:cs="Times New Roman"/>
          <w:color w:val="000009"/>
          <w:sz w:val="24"/>
          <w:szCs w:val="24"/>
        </w:rPr>
        <w:t xml:space="preserve">4. </w:t>
      </w:r>
      <w:r w:rsidRPr="007C613D">
        <w:rPr>
          <w:rFonts w:ascii="Times New Roman" w:hAnsi="Times New Roman" w:cs="Times New Roman"/>
          <w:color w:val="000009"/>
          <w:sz w:val="24"/>
          <w:szCs w:val="24"/>
        </w:rPr>
        <w:t>Контроль за выполнением настоящего постановления оставляю за</w:t>
      </w:r>
      <w:r w:rsidRPr="007C613D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C613D">
        <w:rPr>
          <w:rFonts w:ascii="Times New Roman" w:hAnsi="Times New Roman" w:cs="Times New Roman"/>
          <w:color w:val="000009"/>
          <w:spacing w:val="-2"/>
          <w:sz w:val="24"/>
          <w:szCs w:val="24"/>
        </w:rPr>
        <w:t>собой.</w:t>
      </w:r>
    </w:p>
    <w:p w:rsidR="006E468F" w:rsidRDefault="006E468F" w:rsidP="006E468F">
      <w:pPr>
        <w:pStyle w:val="a4"/>
        <w:suppressAutoHyphens/>
        <w:ind w:left="0" w:firstLine="709"/>
      </w:pPr>
    </w:p>
    <w:p w:rsidR="006E468F" w:rsidRDefault="006E468F" w:rsidP="006E468F">
      <w:pPr>
        <w:pStyle w:val="a4"/>
        <w:suppressAutoHyphens/>
        <w:ind w:left="0" w:firstLine="709"/>
      </w:pPr>
    </w:p>
    <w:p w:rsidR="006E468F" w:rsidRDefault="006E468F" w:rsidP="006E468F">
      <w:pPr>
        <w:pStyle w:val="a4"/>
        <w:suppressAutoHyphens/>
        <w:ind w:left="0" w:firstLine="709"/>
      </w:pPr>
    </w:p>
    <w:p w:rsidR="006E468F" w:rsidRDefault="006E468F" w:rsidP="006E468F">
      <w:pPr>
        <w:suppressAutoHyphens/>
        <w:rPr>
          <w:rFonts w:ascii="Times New Roman" w:hAnsi="Times New Roman" w:cs="Times New Roman"/>
          <w:sz w:val="24"/>
          <w:szCs w:val="24"/>
        </w:rPr>
      </w:pPr>
      <w:r w:rsidRPr="00FF23A1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FF23A1"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 w:rsidRPr="00FF23A1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</w:t>
      </w:r>
      <w:r w:rsidR="00FF23A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F23A1">
        <w:rPr>
          <w:rFonts w:ascii="Times New Roman" w:hAnsi="Times New Roman" w:cs="Times New Roman"/>
          <w:sz w:val="24"/>
          <w:szCs w:val="24"/>
        </w:rPr>
        <w:t>Р.В. Кривошеев</w:t>
      </w:r>
    </w:p>
    <w:p w:rsidR="007C613D" w:rsidRDefault="007C613D" w:rsidP="00AE072C">
      <w:pPr>
        <w:spacing w:after="0" w:line="240" w:lineRule="exact"/>
        <w:rPr>
          <w:rFonts w:ascii="Times New Roman" w:hAnsi="Times New Roman" w:cs="Times New Roman"/>
          <w:sz w:val="18"/>
          <w:szCs w:val="18"/>
        </w:rPr>
      </w:pPr>
    </w:p>
    <w:p w:rsidR="00FF23A1" w:rsidRPr="00AE072C" w:rsidRDefault="00AE072C" w:rsidP="00FF23A1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E072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FF23A1" w:rsidRPr="00AE072C" w:rsidRDefault="00AE072C" w:rsidP="00FF23A1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E072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постановл</w:t>
      </w:r>
      <w:r w:rsidRPr="00AE072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FF23A1" w:rsidRPr="00AE072C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AE072C" w:rsidRPr="00AE072C" w:rsidRDefault="00FF23A1" w:rsidP="00AE072C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E0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72C"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 w:rsidR="00AE072C">
        <w:rPr>
          <w:rFonts w:ascii="Times New Roman" w:hAnsi="Times New Roman" w:cs="Times New Roman"/>
          <w:sz w:val="24"/>
          <w:szCs w:val="24"/>
        </w:rPr>
        <w:t xml:space="preserve"> сельского п</w:t>
      </w:r>
      <w:r w:rsidR="00AE072C" w:rsidRPr="00AE072C">
        <w:rPr>
          <w:rFonts w:ascii="Times New Roman" w:hAnsi="Times New Roman" w:cs="Times New Roman"/>
          <w:sz w:val="24"/>
          <w:szCs w:val="24"/>
        </w:rPr>
        <w:t>оселения</w:t>
      </w:r>
    </w:p>
    <w:p w:rsidR="00FF23A1" w:rsidRDefault="00AE072C" w:rsidP="00AE072C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E072C">
        <w:rPr>
          <w:rFonts w:ascii="Times New Roman" w:hAnsi="Times New Roman" w:cs="Times New Roman"/>
          <w:sz w:val="24"/>
          <w:szCs w:val="24"/>
        </w:rPr>
        <w:t>о</w:t>
      </w:r>
      <w:r w:rsidR="00FF23A1" w:rsidRPr="00AE072C">
        <w:rPr>
          <w:rFonts w:ascii="Times New Roman" w:hAnsi="Times New Roman" w:cs="Times New Roman"/>
          <w:sz w:val="24"/>
          <w:szCs w:val="24"/>
        </w:rPr>
        <w:t>т</w:t>
      </w:r>
      <w:r w:rsidRPr="00AE072C">
        <w:rPr>
          <w:rFonts w:ascii="Times New Roman" w:hAnsi="Times New Roman" w:cs="Times New Roman"/>
          <w:sz w:val="24"/>
          <w:szCs w:val="24"/>
        </w:rPr>
        <w:t xml:space="preserve"> 26.08.2025 г. № 35</w:t>
      </w:r>
    </w:p>
    <w:p w:rsidR="00AE072C" w:rsidRDefault="00AE072C" w:rsidP="00AE072C">
      <w:pPr>
        <w:adjustRightInd w:val="0"/>
        <w:jc w:val="center"/>
        <w:rPr>
          <w:rFonts w:ascii="Times New Roman" w:hAnsi="Times New Roman" w:cs="Times New Roman"/>
          <w:color w:val="21262E"/>
          <w:sz w:val="28"/>
          <w:szCs w:val="28"/>
        </w:rPr>
      </w:pPr>
    </w:p>
    <w:p w:rsidR="00AE072C" w:rsidRDefault="00AE072C" w:rsidP="0079638E">
      <w:pPr>
        <w:adjustRightInd w:val="0"/>
        <w:jc w:val="center"/>
        <w:rPr>
          <w:rFonts w:ascii="Times New Roman" w:hAnsi="Times New Roman" w:cs="Times New Roman"/>
          <w:b/>
          <w:color w:val="21262E"/>
          <w:sz w:val="24"/>
          <w:szCs w:val="24"/>
        </w:rPr>
      </w:pPr>
      <w:r w:rsidRPr="0079638E">
        <w:rPr>
          <w:rFonts w:ascii="Times New Roman" w:hAnsi="Times New Roman" w:cs="Times New Roman"/>
          <w:b/>
          <w:color w:val="21262E"/>
          <w:sz w:val="24"/>
          <w:szCs w:val="24"/>
        </w:rPr>
        <w:t>Результаты определения размеров долей в праве общей долевой собственности на земельный участок</w:t>
      </w:r>
    </w:p>
    <w:p w:rsidR="0079638E" w:rsidRPr="0079638E" w:rsidRDefault="0079638E" w:rsidP="0079638E">
      <w:pPr>
        <w:adjustRightInd w:val="0"/>
        <w:jc w:val="center"/>
        <w:rPr>
          <w:rFonts w:ascii="Times New Roman" w:hAnsi="Times New Roman" w:cs="Times New Roman"/>
          <w:b/>
          <w:color w:val="21262E"/>
          <w:sz w:val="24"/>
          <w:szCs w:val="24"/>
        </w:rPr>
      </w:pPr>
    </w:p>
    <w:p w:rsidR="00AE072C" w:rsidRPr="0079638E" w:rsidRDefault="00AE072C" w:rsidP="00AE072C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9638E">
        <w:rPr>
          <w:rFonts w:ascii="Times New Roman" w:hAnsi="Times New Roman" w:cs="Times New Roman"/>
          <w:sz w:val="24"/>
          <w:szCs w:val="24"/>
        </w:rPr>
        <w:t xml:space="preserve">Определяем земельную долю по пункту 5 Правила утвержденного 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 w:rsidRPr="0079638E">
        <w:rPr>
          <w:rFonts w:ascii="Times New Roman" w:hAnsi="Times New Roman" w:cs="Times New Roman"/>
          <w:sz w:val="24"/>
          <w:szCs w:val="24"/>
        </w:rPr>
        <w:t>балло</w:t>
      </w:r>
      <w:proofErr w:type="spellEnd"/>
      <w:r w:rsidRPr="0079638E">
        <w:rPr>
          <w:rFonts w:ascii="Times New Roman" w:hAnsi="Times New Roman" w:cs="Times New Roman"/>
          <w:sz w:val="24"/>
          <w:szCs w:val="24"/>
        </w:rPr>
        <w:t>-гектарах, в виде простой правильной дроби»:</w:t>
      </w:r>
    </w:p>
    <w:p w:rsidR="00AE072C" w:rsidRPr="0079638E" w:rsidRDefault="00AE072C" w:rsidP="00AE072C">
      <w:pPr>
        <w:adjustRightInd w:val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9638E">
        <w:rPr>
          <w:rFonts w:ascii="Times New Roman" w:hAnsi="Times New Roman" w:cs="Times New Roman"/>
          <w:i/>
          <w:noProof/>
          <w:position w:val="-29"/>
          <w:sz w:val="24"/>
          <w:szCs w:val="24"/>
          <w:lang w:eastAsia="ru-RU"/>
        </w:rPr>
        <w:drawing>
          <wp:inline distT="0" distB="0" distL="0" distR="0" wp14:anchorId="691A38FD" wp14:editId="2E093B72">
            <wp:extent cx="1076325" cy="54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72C" w:rsidRPr="0079638E" w:rsidRDefault="00AE072C" w:rsidP="00AE072C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9638E">
        <w:rPr>
          <w:rFonts w:ascii="Times New Roman" w:hAnsi="Times New Roman" w:cs="Times New Roman"/>
          <w:sz w:val="24"/>
          <w:szCs w:val="24"/>
        </w:rPr>
        <w:t>где: Р(д) - размер земельной доли в виде простой правильной дроби;</w:t>
      </w:r>
    </w:p>
    <w:p w:rsidR="00AE072C" w:rsidRPr="0079638E" w:rsidRDefault="00AE072C" w:rsidP="00AE072C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9638E">
        <w:rPr>
          <w:rFonts w:ascii="Times New Roman" w:hAnsi="Times New Roman" w:cs="Times New Roman"/>
          <w:sz w:val="24"/>
          <w:szCs w:val="24"/>
        </w:rPr>
        <w:t>Р(г) - размер земельной доли, выраженной в гектарах, округленный до целого значения;</w:t>
      </w:r>
    </w:p>
    <w:p w:rsidR="00AE072C" w:rsidRPr="0079638E" w:rsidRDefault="00AE072C" w:rsidP="00AE072C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9638E">
        <w:rPr>
          <w:rFonts w:ascii="Times New Roman" w:hAnsi="Times New Roman" w:cs="Times New Roman"/>
          <w:sz w:val="24"/>
          <w:szCs w:val="24"/>
        </w:rPr>
        <w:t>S - площадь земельного участка (в гектарах), округленная до целого значения.</w:t>
      </w:r>
    </w:p>
    <w:p w:rsidR="00AE072C" w:rsidRPr="0079638E" w:rsidRDefault="00AE072C" w:rsidP="00AE072C">
      <w:pPr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072C" w:rsidRPr="0079638E" w:rsidRDefault="00AE072C" w:rsidP="00AE072C">
      <w:pPr>
        <w:pStyle w:val="a6"/>
        <w:ind w:left="142" w:right="130"/>
        <w:jc w:val="both"/>
        <w:rPr>
          <w:rFonts w:ascii="Times New Roman" w:hAnsi="Times New Roman" w:cs="Times New Roman"/>
          <w:color w:val="000009"/>
        </w:rPr>
      </w:pPr>
    </w:p>
    <w:p w:rsidR="00AE072C" w:rsidRPr="0079638E" w:rsidRDefault="00AE072C" w:rsidP="00AE072C">
      <w:pPr>
        <w:pStyle w:val="a6"/>
        <w:ind w:left="142" w:right="130"/>
        <w:jc w:val="both"/>
        <w:rPr>
          <w:rFonts w:ascii="Times New Roman" w:hAnsi="Times New Roman" w:cs="Times New Roman"/>
        </w:rPr>
      </w:pPr>
      <w:r w:rsidRPr="0079638E">
        <w:rPr>
          <w:rFonts w:ascii="Times New Roman" w:hAnsi="Times New Roman" w:cs="Times New Roman"/>
          <w:color w:val="000009"/>
        </w:rPr>
        <w:t xml:space="preserve">Доли, выраженные в гектарах, в виде простой правильной дроби в праве общей долевой собственности на земельный участок из земель сельскохозяйственного назначения с кадастровым номером 70:03:0100034:17 площадью </w:t>
      </w:r>
      <w:r w:rsidRPr="0079638E">
        <w:rPr>
          <w:rFonts w:ascii="Times New Roman" w:hAnsi="Times New Roman" w:cs="Times New Roman"/>
        </w:rPr>
        <w:t xml:space="preserve">23289500 </w:t>
      </w:r>
      <w:proofErr w:type="spellStart"/>
      <w:r w:rsidRPr="0079638E">
        <w:rPr>
          <w:rFonts w:ascii="Times New Roman" w:hAnsi="Times New Roman" w:cs="Times New Roman"/>
          <w:color w:val="000009"/>
        </w:rPr>
        <w:t>кв.м</w:t>
      </w:r>
      <w:proofErr w:type="spellEnd"/>
      <w:r w:rsidRPr="0079638E">
        <w:rPr>
          <w:rFonts w:ascii="Times New Roman" w:hAnsi="Times New Roman" w:cs="Times New Roman"/>
          <w:color w:val="000009"/>
        </w:rPr>
        <w:t xml:space="preserve">., вид разрешенного использования – сельхозпроизводство, расположенный по адресу: </w:t>
      </w:r>
      <w:r w:rsidRPr="0079638E">
        <w:rPr>
          <w:rFonts w:ascii="Times New Roman" w:hAnsi="Times New Roman" w:cs="Times New Roman"/>
        </w:rPr>
        <w:t xml:space="preserve">Томская область, </w:t>
      </w:r>
      <w:proofErr w:type="spellStart"/>
      <w:r w:rsidRPr="0079638E">
        <w:rPr>
          <w:rFonts w:ascii="Times New Roman" w:hAnsi="Times New Roman" w:cs="Times New Roman"/>
        </w:rPr>
        <w:t>Бакчарский</w:t>
      </w:r>
      <w:proofErr w:type="spellEnd"/>
      <w:r w:rsidRPr="0079638E">
        <w:rPr>
          <w:rFonts w:ascii="Times New Roman" w:hAnsi="Times New Roman" w:cs="Times New Roman"/>
        </w:rPr>
        <w:t xml:space="preserve"> район, на землях ТОО «</w:t>
      </w:r>
      <w:proofErr w:type="spellStart"/>
      <w:r w:rsidRPr="0079638E">
        <w:rPr>
          <w:rFonts w:ascii="Times New Roman" w:hAnsi="Times New Roman" w:cs="Times New Roman"/>
        </w:rPr>
        <w:t>Иксинское</w:t>
      </w:r>
      <w:proofErr w:type="spellEnd"/>
      <w:r w:rsidRPr="0079638E">
        <w:rPr>
          <w:rFonts w:ascii="Times New Roman" w:hAnsi="Times New Roman" w:cs="Times New Roman"/>
        </w:rPr>
        <w:t>», считать:</w:t>
      </w:r>
    </w:p>
    <w:p w:rsidR="00AE072C" w:rsidRPr="0079638E" w:rsidRDefault="00AE072C" w:rsidP="00AE072C">
      <w:pPr>
        <w:pStyle w:val="a6"/>
        <w:spacing w:before="5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3115"/>
        <w:gridCol w:w="3115"/>
      </w:tblGrid>
      <w:tr w:rsidR="00AE072C" w:rsidRPr="0079638E" w:rsidTr="00486AF0">
        <w:trPr>
          <w:trHeight w:val="1036"/>
        </w:trPr>
        <w:tc>
          <w:tcPr>
            <w:tcW w:w="3115" w:type="dxa"/>
          </w:tcPr>
          <w:p w:rsidR="00AE072C" w:rsidRPr="0079638E" w:rsidRDefault="00AE072C" w:rsidP="00486AF0">
            <w:pPr>
              <w:pStyle w:val="TableParagraph"/>
              <w:ind w:left="234" w:right="226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Реквизиты документов, удостоверяющих права на земельные доли; доля в праве; номер и дата государственной регистрации права</w:t>
            </w:r>
          </w:p>
        </w:tc>
        <w:tc>
          <w:tcPr>
            <w:tcW w:w="3115" w:type="dxa"/>
          </w:tcPr>
          <w:p w:rsidR="00AE072C" w:rsidRPr="0079638E" w:rsidRDefault="00AE072C" w:rsidP="00486AF0">
            <w:pPr>
              <w:pStyle w:val="TableParagraph"/>
              <w:spacing w:before="1" w:line="240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38E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spellEnd"/>
            <w:r w:rsidRPr="00796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3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запись</w:t>
            </w:r>
            <w:bookmarkStart w:id="0" w:name="_GoBack"/>
            <w:bookmarkEnd w:id="0"/>
            <w:proofErr w:type="spellEnd"/>
          </w:p>
        </w:tc>
        <w:tc>
          <w:tcPr>
            <w:tcW w:w="3115" w:type="dxa"/>
          </w:tcPr>
          <w:p w:rsidR="00AE072C" w:rsidRPr="0079638E" w:rsidRDefault="00AE072C" w:rsidP="00486AF0">
            <w:pPr>
              <w:pStyle w:val="TableParagraph"/>
              <w:spacing w:before="1" w:line="240" w:lineRule="auto"/>
              <w:ind w:left="780" w:right="0" w:hanging="17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Запись в виде простой правильной дроби</w:t>
            </w:r>
          </w:p>
        </w:tc>
      </w:tr>
      <w:tr w:rsidR="00AE072C" w:rsidRPr="0079638E" w:rsidTr="00486AF0">
        <w:trPr>
          <w:trHeight w:val="414"/>
        </w:trPr>
        <w:tc>
          <w:tcPr>
            <w:tcW w:w="3115" w:type="dxa"/>
          </w:tcPr>
          <w:p w:rsidR="0079638E" w:rsidRDefault="0079638E" w:rsidP="00486AF0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E072C" w:rsidRPr="0079638E" w:rsidRDefault="00AE072C" w:rsidP="00486AF0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963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70:03:010034:17-70/081/2022-32 </w:t>
            </w:r>
          </w:p>
        </w:tc>
        <w:tc>
          <w:tcPr>
            <w:tcW w:w="3115" w:type="dxa"/>
          </w:tcPr>
          <w:p w:rsidR="0079638E" w:rsidRDefault="0079638E" w:rsidP="00486AF0">
            <w:pPr>
              <w:pStyle w:val="TableParagraph"/>
              <w:ind w:left="1274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72C" w:rsidRPr="0079638E" w:rsidRDefault="00AE072C" w:rsidP="00486AF0">
            <w:pPr>
              <w:pStyle w:val="TableParagraph"/>
              <w:ind w:left="1274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38E">
              <w:rPr>
                <w:rFonts w:ascii="Times New Roman" w:hAnsi="Times New Roman" w:cs="Times New Roman"/>
                <w:sz w:val="24"/>
                <w:szCs w:val="24"/>
              </w:rPr>
              <w:t xml:space="preserve">9.9 </w:t>
            </w:r>
            <w:proofErr w:type="spellStart"/>
            <w:r w:rsidRPr="0079638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spellEnd"/>
          </w:p>
        </w:tc>
        <w:tc>
          <w:tcPr>
            <w:tcW w:w="3115" w:type="dxa"/>
          </w:tcPr>
          <w:p w:rsidR="0079638E" w:rsidRDefault="0079638E" w:rsidP="00486AF0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E072C" w:rsidRPr="0079638E" w:rsidRDefault="00AE072C" w:rsidP="00486AF0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963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10/2329</w:t>
            </w:r>
          </w:p>
        </w:tc>
      </w:tr>
    </w:tbl>
    <w:p w:rsidR="00AE072C" w:rsidRPr="00AE072C" w:rsidRDefault="00AE072C" w:rsidP="00AE072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6C0C98" w:rsidRDefault="006C0C98" w:rsidP="006C0C98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C0C98" w:rsidRPr="006C0C98" w:rsidRDefault="006C0C98" w:rsidP="006C0C98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E23B03" w:rsidRPr="00E23B03" w:rsidRDefault="00E23B03" w:rsidP="00E23B0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23B03" w:rsidRPr="00E23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22EFB"/>
    <w:multiLevelType w:val="hybridMultilevel"/>
    <w:tmpl w:val="9048B4DE"/>
    <w:lvl w:ilvl="0" w:tplc="2134378C">
      <w:start w:val="1"/>
      <w:numFmt w:val="decimal"/>
      <w:lvlText w:val="%1."/>
      <w:lvlJc w:val="left"/>
      <w:pPr>
        <w:ind w:left="142" w:hanging="50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2"/>
        <w:w w:val="99"/>
        <w:sz w:val="24"/>
        <w:szCs w:val="24"/>
        <w:lang w:val="ru-RU" w:eastAsia="en-US" w:bidi="ar-SA"/>
      </w:rPr>
    </w:lvl>
    <w:lvl w:ilvl="1" w:tplc="5C0EFE30">
      <w:numFmt w:val="bullet"/>
      <w:lvlText w:val="•"/>
      <w:lvlJc w:val="left"/>
      <w:pPr>
        <w:ind w:left="1089" w:hanging="500"/>
      </w:pPr>
      <w:rPr>
        <w:rFonts w:hint="default"/>
        <w:lang w:val="ru-RU" w:eastAsia="en-US" w:bidi="ar-SA"/>
      </w:rPr>
    </w:lvl>
    <w:lvl w:ilvl="2" w:tplc="0DB2DA32">
      <w:numFmt w:val="bullet"/>
      <w:lvlText w:val="•"/>
      <w:lvlJc w:val="left"/>
      <w:pPr>
        <w:ind w:left="2038" w:hanging="500"/>
      </w:pPr>
      <w:rPr>
        <w:rFonts w:hint="default"/>
        <w:lang w:val="ru-RU" w:eastAsia="en-US" w:bidi="ar-SA"/>
      </w:rPr>
    </w:lvl>
    <w:lvl w:ilvl="3" w:tplc="6F1876AE">
      <w:numFmt w:val="bullet"/>
      <w:lvlText w:val="•"/>
      <w:lvlJc w:val="left"/>
      <w:pPr>
        <w:ind w:left="2987" w:hanging="500"/>
      </w:pPr>
      <w:rPr>
        <w:rFonts w:hint="default"/>
        <w:lang w:val="ru-RU" w:eastAsia="en-US" w:bidi="ar-SA"/>
      </w:rPr>
    </w:lvl>
    <w:lvl w:ilvl="4" w:tplc="8702E9CE">
      <w:numFmt w:val="bullet"/>
      <w:lvlText w:val="•"/>
      <w:lvlJc w:val="left"/>
      <w:pPr>
        <w:ind w:left="3937" w:hanging="500"/>
      </w:pPr>
      <w:rPr>
        <w:rFonts w:hint="default"/>
        <w:lang w:val="ru-RU" w:eastAsia="en-US" w:bidi="ar-SA"/>
      </w:rPr>
    </w:lvl>
    <w:lvl w:ilvl="5" w:tplc="02FCB988">
      <w:numFmt w:val="bullet"/>
      <w:lvlText w:val="•"/>
      <w:lvlJc w:val="left"/>
      <w:pPr>
        <w:ind w:left="4886" w:hanging="500"/>
      </w:pPr>
      <w:rPr>
        <w:rFonts w:hint="default"/>
        <w:lang w:val="ru-RU" w:eastAsia="en-US" w:bidi="ar-SA"/>
      </w:rPr>
    </w:lvl>
    <w:lvl w:ilvl="6" w:tplc="302EC038">
      <w:numFmt w:val="bullet"/>
      <w:lvlText w:val="•"/>
      <w:lvlJc w:val="left"/>
      <w:pPr>
        <w:ind w:left="5835" w:hanging="500"/>
      </w:pPr>
      <w:rPr>
        <w:rFonts w:hint="default"/>
        <w:lang w:val="ru-RU" w:eastAsia="en-US" w:bidi="ar-SA"/>
      </w:rPr>
    </w:lvl>
    <w:lvl w:ilvl="7" w:tplc="9A589CD6">
      <w:numFmt w:val="bullet"/>
      <w:lvlText w:val="•"/>
      <w:lvlJc w:val="left"/>
      <w:pPr>
        <w:ind w:left="6785" w:hanging="500"/>
      </w:pPr>
      <w:rPr>
        <w:rFonts w:hint="default"/>
        <w:lang w:val="ru-RU" w:eastAsia="en-US" w:bidi="ar-SA"/>
      </w:rPr>
    </w:lvl>
    <w:lvl w:ilvl="8" w:tplc="38E86386">
      <w:numFmt w:val="bullet"/>
      <w:lvlText w:val="•"/>
      <w:lvlJc w:val="left"/>
      <w:pPr>
        <w:ind w:left="7734" w:hanging="5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6"/>
    <w:rsid w:val="002B0DFB"/>
    <w:rsid w:val="003B71A7"/>
    <w:rsid w:val="003F62B6"/>
    <w:rsid w:val="005C34F6"/>
    <w:rsid w:val="006C0C98"/>
    <w:rsid w:val="006E468F"/>
    <w:rsid w:val="0079638E"/>
    <w:rsid w:val="007C613D"/>
    <w:rsid w:val="00AE072C"/>
    <w:rsid w:val="00C52AFB"/>
    <w:rsid w:val="00E23B03"/>
    <w:rsid w:val="00FF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F100"/>
  <w15:chartTrackingRefBased/>
  <w15:docId w15:val="{A58BA516-7F36-4578-BC7A-D83BC6A7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68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E46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C0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7C61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7C613D"/>
    <w:rPr>
      <w:rFonts w:ascii="Arial" w:eastAsia="Arial" w:hAnsi="Arial" w:cs="Arial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E07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072C"/>
    <w:pPr>
      <w:widowControl w:val="0"/>
      <w:autoSpaceDE w:val="0"/>
      <w:autoSpaceDN w:val="0"/>
      <w:spacing w:after="0" w:line="206" w:lineRule="exact"/>
      <w:ind w:left="10" w:right="1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login.consultant.ru/link/?req=doc&amp;base=LAW&amp;n=481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3</cp:revision>
  <dcterms:created xsi:type="dcterms:W3CDTF">2025-08-11T02:17:00Z</dcterms:created>
  <dcterms:modified xsi:type="dcterms:W3CDTF">2025-08-27T02:51:00Z</dcterms:modified>
</cp:coreProperties>
</file>