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62" w:rsidRPr="00821135" w:rsidRDefault="003C1B62" w:rsidP="003C1B6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821135">
        <w:rPr>
          <w:rFonts w:ascii="Times New Roman" w:eastAsia="Times New Roman" w:hAnsi="Times New Roman" w:cs="Times New Roman"/>
          <w:b/>
          <w:bCs/>
          <w:sz w:val="24"/>
          <w:szCs w:val="24"/>
          <w:lang w:eastAsia="ru-RU"/>
        </w:rPr>
        <w:t>Изменен порядок регистрации российских граждан по месту пребывания и месту жительства</w:t>
      </w:r>
      <w:bookmarkStart w:id="0" w:name="_GoBack"/>
      <w:bookmarkEnd w:id="0"/>
    </w:p>
    <w:p w:rsidR="003C1B62" w:rsidRPr="00821135" w:rsidRDefault="003C1B62" w:rsidP="003C1B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1135">
        <w:rPr>
          <w:rFonts w:ascii="Times New Roman" w:eastAsia="Times New Roman" w:hAnsi="Times New Roman" w:cs="Times New Roman"/>
          <w:sz w:val="24"/>
          <w:szCs w:val="24"/>
          <w:lang w:eastAsia="ru-RU"/>
        </w:rPr>
        <w:t>Постановлением Правительства Российской Федерации от 17.05.2021 № 744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3C1B62" w:rsidRPr="00821135" w:rsidRDefault="003C1B62" w:rsidP="003C1B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1135">
        <w:rPr>
          <w:rFonts w:ascii="Times New Roman" w:eastAsia="Times New Roman" w:hAnsi="Times New Roman" w:cs="Times New Roman"/>
          <w:sz w:val="24"/>
          <w:szCs w:val="24"/>
          <w:lang w:eastAsia="ru-RU"/>
        </w:rPr>
        <w:t xml:space="preserve">С 1 июля 2021 года вступают в силу изменения о сокращении срока регистрации граждан по месту пребывания в жилых помещениях, не являющихся местом их жительства, </w:t>
      </w:r>
      <w:proofErr w:type="gramStart"/>
      <w:r w:rsidRPr="00821135">
        <w:rPr>
          <w:rFonts w:ascii="Times New Roman" w:eastAsia="Times New Roman" w:hAnsi="Times New Roman" w:cs="Times New Roman"/>
          <w:sz w:val="24"/>
          <w:szCs w:val="24"/>
          <w:lang w:eastAsia="ru-RU"/>
        </w:rPr>
        <w:t>который</w:t>
      </w:r>
      <w:proofErr w:type="gramEnd"/>
      <w:r w:rsidRPr="00821135">
        <w:rPr>
          <w:rFonts w:ascii="Times New Roman" w:eastAsia="Times New Roman" w:hAnsi="Times New Roman" w:cs="Times New Roman"/>
          <w:sz w:val="24"/>
          <w:szCs w:val="24"/>
          <w:lang w:eastAsia="ru-RU"/>
        </w:rPr>
        <w:t xml:space="preserve"> сейчас составляет 3 рабочих дня. Согласно новым правилам территориальные органы внутренних дел производят такую регистрацию не позднее рабочего дня, следующего за днем поступления необходимых документов. По желанию гражданина свидетельство о регистрации по месту пребывания может быть направлено по почте по указанному в заявлении адресу либо в форме электронного документа, если заявление было подано через Единый портал государственных и муниципальных услуг.</w:t>
      </w:r>
    </w:p>
    <w:p w:rsidR="003C1B62" w:rsidRPr="00821135" w:rsidRDefault="003C1B62" w:rsidP="003C1B6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1135">
        <w:rPr>
          <w:rFonts w:ascii="Times New Roman" w:eastAsia="Times New Roman" w:hAnsi="Times New Roman" w:cs="Times New Roman"/>
          <w:sz w:val="24"/>
          <w:szCs w:val="24"/>
          <w:lang w:eastAsia="ru-RU"/>
        </w:rPr>
        <w:t>Кроме того, собственнику (нанимателю) жилого помещения в 3-дневный срок направляется уведомление о регистрации гражданина. С 01 июля 2022 г. вступят в силу изменения, позволяющие подавать заявления о регистрации по месту жительства, месту пребывания в любой орган регистрационного учета в пределах муниципального района, городского округа либо города федерального значения по выбору гражданина. Регистрация по месту жительства также будет производиться не позднее рабочего дня, следующего за днем поступления необходимых документов (сейчас установлен 3-дневный срок). Кроме того, будут сокращены иные сроки регистрационных действий. Также изменения касаются положений, связанных с регистрацией несовершеннолетних граждан.</w:t>
      </w:r>
    </w:p>
    <w:p w:rsidR="00744FB7" w:rsidRDefault="00744FB7"/>
    <w:sectPr w:rsidR="00744FB7" w:rsidSect="00744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1B62"/>
    <w:rsid w:val="003C1B62"/>
    <w:rsid w:val="00744FB7"/>
    <w:rsid w:val="0082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C1B62"/>
  </w:style>
  <w:style w:type="character" w:customStyle="1" w:styleId="feeds-pagenavigationtooltip">
    <w:name w:val="feeds-page__navigation_tooltip"/>
    <w:basedOn w:val="a0"/>
    <w:rsid w:val="003C1B62"/>
  </w:style>
  <w:style w:type="paragraph" w:styleId="a3">
    <w:name w:val="Normal (Web)"/>
    <w:basedOn w:val="a"/>
    <w:uiPriority w:val="99"/>
    <w:semiHidden/>
    <w:unhideWhenUsed/>
    <w:rsid w:val="003C1B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29575">
      <w:bodyDiv w:val="1"/>
      <w:marLeft w:val="0"/>
      <w:marRight w:val="0"/>
      <w:marTop w:val="0"/>
      <w:marBottom w:val="0"/>
      <w:divBdr>
        <w:top w:val="none" w:sz="0" w:space="0" w:color="auto"/>
        <w:left w:val="none" w:sz="0" w:space="0" w:color="auto"/>
        <w:bottom w:val="none" w:sz="0" w:space="0" w:color="auto"/>
        <w:right w:val="none" w:sz="0" w:space="0" w:color="auto"/>
      </w:divBdr>
      <w:divsChild>
        <w:div w:id="1405564772">
          <w:marLeft w:val="0"/>
          <w:marRight w:val="0"/>
          <w:marTop w:val="0"/>
          <w:marBottom w:val="768"/>
          <w:divBdr>
            <w:top w:val="none" w:sz="0" w:space="0" w:color="auto"/>
            <w:left w:val="none" w:sz="0" w:space="0" w:color="auto"/>
            <w:bottom w:val="none" w:sz="0" w:space="0" w:color="auto"/>
            <w:right w:val="none" w:sz="0" w:space="0" w:color="auto"/>
          </w:divBdr>
        </w:div>
        <w:div w:id="1357848296">
          <w:marLeft w:val="0"/>
          <w:marRight w:val="576"/>
          <w:marTop w:val="0"/>
          <w:marBottom w:val="0"/>
          <w:divBdr>
            <w:top w:val="none" w:sz="0" w:space="0" w:color="auto"/>
            <w:left w:val="none" w:sz="0" w:space="0" w:color="auto"/>
            <w:bottom w:val="none" w:sz="0" w:space="0" w:color="auto"/>
            <w:right w:val="none" w:sz="0" w:space="0" w:color="auto"/>
          </w:divBdr>
          <w:divsChild>
            <w:div w:id="192379534">
              <w:marLeft w:val="0"/>
              <w:marRight w:val="0"/>
              <w:marTop w:val="0"/>
              <w:marBottom w:val="96"/>
              <w:divBdr>
                <w:top w:val="none" w:sz="0" w:space="0" w:color="auto"/>
                <w:left w:val="none" w:sz="0" w:space="0" w:color="auto"/>
                <w:bottom w:val="none" w:sz="0" w:space="0" w:color="auto"/>
                <w:right w:val="none" w:sz="0" w:space="0" w:color="auto"/>
              </w:divBdr>
            </w:div>
            <w:div w:id="1360812848">
              <w:marLeft w:val="0"/>
              <w:marRight w:val="0"/>
              <w:marTop w:val="0"/>
              <w:marBottom w:val="96"/>
              <w:divBdr>
                <w:top w:val="none" w:sz="0" w:space="0" w:color="auto"/>
                <w:left w:val="none" w:sz="0" w:space="0" w:color="auto"/>
                <w:bottom w:val="none" w:sz="0" w:space="0" w:color="auto"/>
                <w:right w:val="none" w:sz="0" w:space="0" w:color="auto"/>
              </w:divBdr>
            </w:div>
          </w:divsChild>
        </w:div>
        <w:div w:id="222760006">
          <w:marLeft w:val="0"/>
          <w:marRight w:val="0"/>
          <w:marTop w:val="0"/>
          <w:marBottom w:val="0"/>
          <w:divBdr>
            <w:top w:val="none" w:sz="0" w:space="0" w:color="auto"/>
            <w:left w:val="none" w:sz="0" w:space="0" w:color="auto"/>
            <w:bottom w:val="none" w:sz="0" w:space="0" w:color="auto"/>
            <w:right w:val="none" w:sz="0" w:space="0" w:color="auto"/>
          </w:divBdr>
          <w:divsChild>
            <w:div w:id="870193881">
              <w:marLeft w:val="0"/>
              <w:marRight w:val="0"/>
              <w:marTop w:val="0"/>
              <w:marBottom w:val="0"/>
              <w:divBdr>
                <w:top w:val="none" w:sz="0" w:space="0" w:color="auto"/>
                <w:left w:val="none" w:sz="0" w:space="0" w:color="auto"/>
                <w:bottom w:val="none" w:sz="0" w:space="0" w:color="auto"/>
                <w:right w:val="none" w:sz="0" w:space="0" w:color="auto"/>
              </w:divBdr>
              <w:divsChild>
                <w:div w:id="10351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Company>Grizli777</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Саенко</cp:lastModifiedBy>
  <cp:revision>3</cp:revision>
  <dcterms:created xsi:type="dcterms:W3CDTF">2021-06-23T16:33:00Z</dcterms:created>
  <dcterms:modified xsi:type="dcterms:W3CDTF">2021-06-29T05:47:00Z</dcterms:modified>
</cp:coreProperties>
</file>