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>АДМИНИСТРАЦИЯ ПЛОТНИКОВСКОГО СЕЛЬСКОГО ПОСЕЛЕНИЯ</w:t>
      </w:r>
    </w:p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 xml:space="preserve"> </w:t>
      </w:r>
    </w:p>
    <w:p w:rsidR="00076383" w:rsidRDefault="00076383" w:rsidP="00076383">
      <w:pPr>
        <w:pStyle w:val="a4"/>
        <w:jc w:val="center"/>
      </w:pPr>
      <w:r>
        <w:rPr>
          <w:b/>
        </w:rPr>
        <w:br/>
        <w:t>ПОСТАНОВЛЕНИЕ</w:t>
      </w:r>
    </w:p>
    <w:p w:rsidR="00076383" w:rsidRDefault="00076383" w:rsidP="00076383">
      <w:pPr>
        <w:pStyle w:val="a4"/>
      </w:pPr>
      <w:r>
        <w:br/>
        <w:t xml:space="preserve">  </w:t>
      </w:r>
      <w:r w:rsidR="00127A9D">
        <w:t>15.05.2014</w:t>
      </w:r>
      <w:r>
        <w:t xml:space="preserve">                                                                                                                  №  </w:t>
      </w:r>
      <w:r w:rsidR="008655BC">
        <w:t>30а</w:t>
      </w:r>
    </w:p>
    <w:p w:rsidR="00076383" w:rsidRDefault="00076383" w:rsidP="00076383">
      <w:pPr>
        <w:pStyle w:val="a4"/>
        <w:jc w:val="center"/>
      </w:pPr>
      <w:r>
        <w:t>п.Плотниково</w:t>
      </w:r>
    </w:p>
    <w:p w:rsidR="00076383" w:rsidRDefault="00076383" w:rsidP="00076383">
      <w:pPr>
        <w:pStyle w:val="a4"/>
        <w:jc w:val="center"/>
      </w:pPr>
    </w:p>
    <w:p w:rsidR="00FF4773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Default="00127A9D" w:rsidP="0007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127A9D" w:rsidRDefault="00127A9D" w:rsidP="0007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от 31.05.2011 </w:t>
      </w:r>
    </w:p>
    <w:p w:rsidR="00076383" w:rsidRDefault="00127A9D" w:rsidP="0007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37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638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076383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на территории</w:t>
      </w:r>
      <w:r w:rsidR="00076383">
        <w:rPr>
          <w:rFonts w:ascii="Times New Roman" w:hAnsi="Times New Roman" w:cs="Times New Roman"/>
          <w:sz w:val="24"/>
          <w:szCs w:val="24"/>
        </w:rPr>
        <w:br/>
        <w:t>«Плотниковское сельское поселение» на получение</w:t>
      </w:r>
      <w:r w:rsidR="00076383">
        <w:rPr>
          <w:rFonts w:ascii="Times New Roman" w:hAnsi="Times New Roman" w:cs="Times New Roman"/>
          <w:sz w:val="24"/>
          <w:szCs w:val="24"/>
        </w:rPr>
        <w:br/>
        <w:t>разрешения на строительство, реконструкцию,</w:t>
      </w:r>
      <w:r w:rsidR="00076383">
        <w:rPr>
          <w:rFonts w:ascii="Times New Roman" w:hAnsi="Times New Roman" w:cs="Times New Roman"/>
          <w:sz w:val="24"/>
          <w:szCs w:val="24"/>
        </w:rPr>
        <w:br/>
        <w:t>капитальный ремонт объектов капитального строительства,</w:t>
      </w:r>
      <w:r w:rsidR="00076383">
        <w:rPr>
          <w:rFonts w:ascii="Times New Roman" w:hAnsi="Times New Roman" w:cs="Times New Roman"/>
          <w:sz w:val="24"/>
          <w:szCs w:val="24"/>
        </w:rPr>
        <w:br/>
        <w:t>а также на ввод объектов в эксплуатацию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83" w:rsidRDefault="00076383" w:rsidP="00076383">
      <w:pPr>
        <w:pStyle w:val="a4"/>
        <w:rPr>
          <w:szCs w:val="24"/>
        </w:rPr>
      </w:pPr>
    </w:p>
    <w:p w:rsidR="00076383" w:rsidRDefault="00076383" w:rsidP="00076383">
      <w:pPr>
        <w:pStyle w:val="a4"/>
      </w:pPr>
      <w:r>
        <w:br/>
        <w:t xml:space="preserve">             </w:t>
      </w:r>
      <w:r w:rsidR="00127A9D">
        <w:t>На основании протеста прокуратуры</w:t>
      </w:r>
      <w:r w:rsidR="008655BC">
        <w:t xml:space="preserve"> Бакчарского района</w:t>
      </w:r>
      <w:r w:rsidR="00127A9D">
        <w:t xml:space="preserve"> от 30.04.2014 № 10-14,</w:t>
      </w:r>
    </w:p>
    <w:p w:rsidR="00127A9D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  <w:r>
        <w:t>ПОСТАНОВЛЯЮ:</w:t>
      </w:r>
    </w:p>
    <w:p w:rsidR="00127A9D" w:rsidRDefault="00127A9D" w:rsidP="00127A9D">
      <w:pPr>
        <w:pStyle w:val="a4"/>
      </w:pPr>
    </w:p>
    <w:p w:rsidR="00127A9D" w:rsidRDefault="00127A9D" w:rsidP="00127A9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r w:rsidRPr="00127A9D">
        <w:rPr>
          <w:rFonts w:ascii="Times New Roman" w:hAnsi="Times New Roman" w:cs="Times New Roman"/>
          <w:sz w:val="24"/>
          <w:szCs w:val="24"/>
        </w:rPr>
        <w:t>Плотниковского сельского поселения от 31.05.2011 № 37 «Об утверждении</w:t>
      </w:r>
      <w:r w:rsidR="00076383" w:rsidRPr="00127A9D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 предоставления муниципальной услуги на территории «Плотниковское сельское поселение» на получение разрешения на строительство, реконструкцию, капитальный ремонт объектов капитального строительства, а также на вво</w:t>
      </w:r>
      <w:r w:rsidRPr="00127A9D">
        <w:rPr>
          <w:rFonts w:ascii="Times New Roman" w:hAnsi="Times New Roman" w:cs="Times New Roman"/>
          <w:sz w:val="24"/>
          <w:szCs w:val="24"/>
        </w:rPr>
        <w:t>д объектов в эксплуатацию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7A9D">
        <w:rPr>
          <w:rFonts w:ascii="Times New Roman" w:hAnsi="Times New Roman" w:cs="Times New Roman"/>
          <w:sz w:val="24"/>
          <w:szCs w:val="24"/>
        </w:rPr>
        <w:t>.</w:t>
      </w:r>
    </w:p>
    <w:p w:rsidR="00127A9D" w:rsidRDefault="008655BC" w:rsidP="00127A9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B5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</w:t>
      </w:r>
      <w:r w:rsidRPr="008655BC">
        <w:rPr>
          <w:rFonts w:ascii="Times New Roman" w:hAnsi="Times New Roman" w:cs="Times New Roman"/>
          <w:sz w:val="24"/>
          <w:szCs w:val="24"/>
        </w:rPr>
        <w:t>.</w:t>
      </w:r>
    </w:p>
    <w:p w:rsidR="002D40BE" w:rsidRDefault="002D40BE" w:rsidP="002D40BE">
      <w:pPr>
        <w:pStyle w:val="ConsPlusTitle"/>
        <w:widowControl/>
        <w:numPr>
          <w:ilvl w:val="0"/>
          <w:numId w:val="4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 xml:space="preserve"> настоящего п</w:t>
      </w: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остановления оставляю за собой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>.</w:t>
      </w:r>
    </w:p>
    <w:p w:rsidR="002D40BE" w:rsidRPr="002D40BE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</w:p>
    <w:p w:rsidR="00127A9D" w:rsidRDefault="00127A9D" w:rsidP="00076383">
      <w:pPr>
        <w:pStyle w:val="a4"/>
      </w:pPr>
    </w:p>
    <w:p w:rsidR="008655BC" w:rsidRDefault="008655BC" w:rsidP="00076383">
      <w:pPr>
        <w:pStyle w:val="a4"/>
      </w:pPr>
    </w:p>
    <w:p w:rsidR="00076383" w:rsidRDefault="00076383" w:rsidP="00076383">
      <w:pPr>
        <w:pStyle w:val="a4"/>
      </w:pPr>
      <w:r>
        <w:t>Глава Плотниковского</w:t>
      </w:r>
    </w:p>
    <w:p w:rsidR="00076383" w:rsidRDefault="00076383" w:rsidP="00076383">
      <w:pPr>
        <w:pStyle w:val="a4"/>
      </w:pPr>
      <w:r>
        <w:t>сельского поселения                                                                                   И.С.Грибов</w:t>
      </w: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/>
    <w:p w:rsidR="00FB5AF4" w:rsidRDefault="00FB5AF4" w:rsidP="00FB5AF4">
      <w:pPr>
        <w:pStyle w:val="a4"/>
      </w:pPr>
    </w:p>
    <w:sectPr w:rsidR="00FB5AF4" w:rsidSect="008655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74C9"/>
    <w:rsid w:val="00037359"/>
    <w:rsid w:val="00076383"/>
    <w:rsid w:val="000B44A7"/>
    <w:rsid w:val="000F6DAE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7621A"/>
    <w:rsid w:val="004979E5"/>
    <w:rsid w:val="004D6630"/>
    <w:rsid w:val="004E78AB"/>
    <w:rsid w:val="005349FF"/>
    <w:rsid w:val="005B1EB2"/>
    <w:rsid w:val="005D54E1"/>
    <w:rsid w:val="005F580B"/>
    <w:rsid w:val="00602CA7"/>
    <w:rsid w:val="006070BC"/>
    <w:rsid w:val="0062770D"/>
    <w:rsid w:val="0067265C"/>
    <w:rsid w:val="006A234F"/>
    <w:rsid w:val="006E29F4"/>
    <w:rsid w:val="006E598F"/>
    <w:rsid w:val="00703D87"/>
    <w:rsid w:val="007416A3"/>
    <w:rsid w:val="007C3667"/>
    <w:rsid w:val="007C61A6"/>
    <w:rsid w:val="007C78DD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731D6"/>
    <w:rsid w:val="00E83060"/>
    <w:rsid w:val="00E9164C"/>
    <w:rsid w:val="00EA446A"/>
    <w:rsid w:val="00EC7FD4"/>
    <w:rsid w:val="00F9143B"/>
    <w:rsid w:val="00FB5AF4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1</cp:lastModifiedBy>
  <cp:revision>3</cp:revision>
  <cp:lastPrinted>2014-06-24T02:07:00Z</cp:lastPrinted>
  <dcterms:created xsi:type="dcterms:W3CDTF">2014-06-23T11:00:00Z</dcterms:created>
  <dcterms:modified xsi:type="dcterms:W3CDTF">2014-06-24T02:15:00Z</dcterms:modified>
</cp:coreProperties>
</file>