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959" w:rsidRDefault="00F82E60" w:rsidP="00F82E60">
      <w:pPr>
        <w:spacing w:after="0"/>
        <w:jc w:val="center"/>
        <w:rPr>
          <w:rFonts w:ascii="Times New Roman" w:hAnsi="Times New Roman" w:cs="Times New Roman"/>
          <w:b/>
          <w:sz w:val="24"/>
          <w:szCs w:val="24"/>
        </w:rPr>
      </w:pPr>
      <w:r w:rsidRPr="00F82E60">
        <w:rPr>
          <w:rFonts w:ascii="Times New Roman" w:hAnsi="Times New Roman" w:cs="Times New Roman"/>
          <w:b/>
          <w:sz w:val="24"/>
          <w:szCs w:val="24"/>
        </w:rPr>
        <w:t>АДМИНИСТРАЦИЯ ПЛОТНИКОВСКОГО СЕЛЬСКОГО ПОСЕЛЕНИЯ</w:t>
      </w:r>
    </w:p>
    <w:p w:rsidR="00F82E60" w:rsidRDefault="00F82E60" w:rsidP="00F82E60">
      <w:pPr>
        <w:spacing w:after="0"/>
        <w:jc w:val="center"/>
        <w:rPr>
          <w:rFonts w:ascii="Times New Roman" w:hAnsi="Times New Roman" w:cs="Times New Roman"/>
          <w:b/>
          <w:sz w:val="24"/>
          <w:szCs w:val="24"/>
        </w:rPr>
      </w:pPr>
    </w:p>
    <w:p w:rsidR="00F82E60" w:rsidRDefault="00F82E60" w:rsidP="003167B5">
      <w:pPr>
        <w:spacing w:after="0"/>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3167B5" w:rsidRPr="003167B5" w:rsidRDefault="003167B5" w:rsidP="003167B5">
      <w:pPr>
        <w:spacing w:after="0"/>
        <w:jc w:val="center"/>
        <w:rPr>
          <w:rFonts w:ascii="Times New Roman" w:hAnsi="Times New Roman" w:cs="Times New Roman"/>
          <w:b/>
          <w:sz w:val="24"/>
          <w:szCs w:val="24"/>
        </w:rPr>
      </w:pPr>
    </w:p>
    <w:p w:rsidR="00F82E60" w:rsidRDefault="00426F79" w:rsidP="00F82E60">
      <w:pPr>
        <w:spacing w:after="0"/>
        <w:jc w:val="both"/>
        <w:rPr>
          <w:rFonts w:ascii="Times New Roman" w:hAnsi="Times New Roman" w:cs="Times New Roman"/>
          <w:sz w:val="24"/>
          <w:szCs w:val="24"/>
        </w:rPr>
      </w:pPr>
      <w:r>
        <w:rPr>
          <w:rFonts w:ascii="Times New Roman" w:hAnsi="Times New Roman" w:cs="Times New Roman"/>
          <w:sz w:val="24"/>
          <w:szCs w:val="24"/>
        </w:rPr>
        <w:t>25.05</w:t>
      </w:r>
      <w:r w:rsidR="00F82E60">
        <w:rPr>
          <w:rFonts w:ascii="Times New Roman" w:hAnsi="Times New Roman" w:cs="Times New Roman"/>
          <w:sz w:val="24"/>
          <w:szCs w:val="24"/>
        </w:rPr>
        <w:t xml:space="preserve">.2026                                                                                                       </w:t>
      </w:r>
      <w:r>
        <w:rPr>
          <w:rFonts w:ascii="Times New Roman" w:hAnsi="Times New Roman" w:cs="Times New Roman"/>
          <w:sz w:val="24"/>
          <w:szCs w:val="24"/>
        </w:rPr>
        <w:t xml:space="preserve">                            № 22</w:t>
      </w:r>
    </w:p>
    <w:p w:rsidR="00F82E60" w:rsidRDefault="00F82E60" w:rsidP="00F82E60">
      <w:pPr>
        <w:spacing w:after="0"/>
        <w:jc w:val="center"/>
        <w:rPr>
          <w:rFonts w:ascii="Times New Roman" w:hAnsi="Times New Roman" w:cs="Times New Roman"/>
          <w:sz w:val="24"/>
          <w:szCs w:val="24"/>
        </w:rPr>
      </w:pPr>
      <w:r>
        <w:rPr>
          <w:rFonts w:ascii="Times New Roman" w:hAnsi="Times New Roman" w:cs="Times New Roman"/>
          <w:sz w:val="24"/>
          <w:szCs w:val="24"/>
        </w:rPr>
        <w:t>п. Плотниково</w:t>
      </w:r>
    </w:p>
    <w:p w:rsidR="00F82E60" w:rsidRDefault="00F82E60" w:rsidP="00F82E60">
      <w:pPr>
        <w:spacing w:after="0"/>
        <w:jc w:val="center"/>
        <w:rPr>
          <w:rFonts w:ascii="Times New Roman" w:hAnsi="Times New Roman" w:cs="Times New Roman"/>
          <w:sz w:val="24"/>
          <w:szCs w:val="24"/>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72"/>
        <w:gridCol w:w="4673"/>
      </w:tblGrid>
      <w:tr w:rsidR="00F82E60" w:rsidTr="00F82E60">
        <w:tc>
          <w:tcPr>
            <w:tcW w:w="4672" w:type="dxa"/>
          </w:tcPr>
          <w:p w:rsidR="00F82E60" w:rsidRDefault="00F82E60" w:rsidP="00F82E60">
            <w:pPr>
              <w:jc w:val="both"/>
              <w:rPr>
                <w:rFonts w:ascii="Times New Roman" w:hAnsi="Times New Roman" w:cs="Times New Roman"/>
                <w:sz w:val="24"/>
                <w:szCs w:val="24"/>
              </w:rPr>
            </w:pPr>
            <w:r>
              <w:rPr>
                <w:rFonts w:ascii="Times New Roman" w:hAnsi="Times New Roman" w:cs="Times New Roman"/>
                <w:sz w:val="24"/>
                <w:szCs w:val="24"/>
              </w:rPr>
              <w:t>О внесении изменений в постановление Администрации Плотниковского сельского поселения от 17.03.2022 № 28 «Об утверждении формы проверочного листа (списка контрольных вопросов), применяемого при осуществлении муниципального жилищного контроля в муниципальном образовании «Плотниковское сельское поселение»</w:t>
            </w:r>
          </w:p>
        </w:tc>
        <w:tc>
          <w:tcPr>
            <w:tcW w:w="4673" w:type="dxa"/>
          </w:tcPr>
          <w:p w:rsidR="00F82E60" w:rsidRDefault="00F82E60" w:rsidP="00F82E60">
            <w:pPr>
              <w:jc w:val="center"/>
              <w:rPr>
                <w:rFonts w:ascii="Times New Roman" w:hAnsi="Times New Roman" w:cs="Times New Roman"/>
                <w:sz w:val="24"/>
                <w:szCs w:val="24"/>
              </w:rPr>
            </w:pPr>
          </w:p>
        </w:tc>
      </w:tr>
    </w:tbl>
    <w:p w:rsidR="00F82E60" w:rsidRDefault="00F82E60" w:rsidP="00F82E60">
      <w:pPr>
        <w:spacing w:after="0"/>
        <w:jc w:val="both"/>
        <w:rPr>
          <w:rFonts w:ascii="Times New Roman" w:hAnsi="Times New Roman" w:cs="Times New Roman"/>
          <w:sz w:val="24"/>
          <w:szCs w:val="24"/>
        </w:rPr>
      </w:pPr>
    </w:p>
    <w:p w:rsidR="00F82E60" w:rsidRDefault="00F82E60" w:rsidP="00F82E60">
      <w:pPr>
        <w:widowControl w:val="0"/>
        <w:suppressAutoHyphens/>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sidRPr="00F82E60">
        <w:rPr>
          <w:rFonts w:ascii="Times New Roman" w:eastAsia="Times New Roman" w:hAnsi="Times New Roman" w:cs="Times New Roman"/>
          <w:color w:val="000000" w:themeColor="text1"/>
          <w:kern w:val="2"/>
          <w:sz w:val="24"/>
          <w:szCs w:val="24"/>
          <w:lang w:eastAsia="ru-RU"/>
        </w:rPr>
        <w:t xml:space="preserve">В соответствии с </w:t>
      </w:r>
      <w:hyperlink r:id="rId6" w:history="1">
        <w:r w:rsidRPr="00F82E60">
          <w:rPr>
            <w:rFonts w:ascii="Times New Roman" w:eastAsia="Times New Roman" w:hAnsi="Times New Roman" w:cs="Times New Roman"/>
            <w:color w:val="000000" w:themeColor="text1"/>
            <w:kern w:val="2"/>
            <w:sz w:val="24"/>
            <w:szCs w:val="24"/>
            <w:lang w:eastAsia="ru-RU"/>
          </w:rPr>
          <w:t>Федеральным законом</w:t>
        </w:r>
      </w:hyperlink>
      <w:r>
        <w:rPr>
          <w:rFonts w:ascii="Times New Roman" w:eastAsia="Times New Roman" w:hAnsi="Times New Roman" w:cs="Times New Roman"/>
          <w:color w:val="000000" w:themeColor="text1"/>
          <w:kern w:val="2"/>
          <w:sz w:val="24"/>
          <w:szCs w:val="24"/>
          <w:lang w:eastAsia="ru-RU"/>
        </w:rPr>
        <w:t xml:space="preserve"> от 31.07.2020 № 248-ФЗ «</w:t>
      </w:r>
      <w:r w:rsidRPr="00F82E60">
        <w:rPr>
          <w:rFonts w:ascii="Times New Roman" w:eastAsia="Times New Roman" w:hAnsi="Times New Roman" w:cs="Times New Roman"/>
          <w:color w:val="000000" w:themeColor="text1"/>
          <w:kern w:val="2"/>
          <w:sz w:val="24"/>
          <w:szCs w:val="24"/>
          <w:lang w:eastAsia="ru-RU"/>
        </w:rPr>
        <w:t xml:space="preserve">О государственном контроле (надзоре) и муниципальном </w:t>
      </w:r>
      <w:r>
        <w:rPr>
          <w:rFonts w:ascii="Times New Roman" w:eastAsia="Times New Roman" w:hAnsi="Times New Roman" w:cs="Times New Roman"/>
          <w:color w:val="000000" w:themeColor="text1"/>
          <w:kern w:val="2"/>
          <w:sz w:val="24"/>
          <w:szCs w:val="24"/>
          <w:lang w:eastAsia="ru-RU"/>
        </w:rPr>
        <w:t>контроле в Российской Федерации»</w:t>
      </w:r>
      <w:r w:rsidRPr="00F82E60">
        <w:rPr>
          <w:rFonts w:ascii="Times New Roman" w:eastAsia="Times New Roman" w:hAnsi="Times New Roman" w:cs="Times New Roman"/>
          <w:color w:val="000000" w:themeColor="text1"/>
          <w:kern w:val="2"/>
          <w:sz w:val="24"/>
          <w:szCs w:val="24"/>
          <w:lang w:eastAsia="ru-RU"/>
        </w:rPr>
        <w:t xml:space="preserve">, </w:t>
      </w:r>
      <w:hyperlink r:id="rId7" w:history="1">
        <w:r w:rsidRPr="00F82E60">
          <w:rPr>
            <w:rFonts w:ascii="Times New Roman" w:eastAsia="Times New Roman" w:hAnsi="Times New Roman" w:cs="Times New Roman"/>
            <w:color w:val="000000" w:themeColor="text1"/>
            <w:kern w:val="2"/>
            <w:sz w:val="24"/>
            <w:szCs w:val="24"/>
            <w:lang w:eastAsia="ru-RU"/>
          </w:rPr>
          <w:t>Постановлением</w:t>
        </w:r>
      </w:hyperlink>
      <w:r w:rsidRPr="00F82E60">
        <w:rPr>
          <w:rFonts w:ascii="Times New Roman" w:eastAsia="Times New Roman" w:hAnsi="Times New Roman" w:cs="Times New Roman"/>
          <w:color w:val="000000" w:themeColor="text1"/>
          <w:kern w:val="2"/>
          <w:sz w:val="24"/>
          <w:szCs w:val="24"/>
          <w:lang w:eastAsia="ru-RU"/>
        </w:rPr>
        <w:t xml:space="preserve"> Правительства Росс</w:t>
      </w:r>
      <w:r>
        <w:rPr>
          <w:rFonts w:ascii="Times New Roman" w:eastAsia="Times New Roman" w:hAnsi="Times New Roman" w:cs="Times New Roman"/>
          <w:color w:val="000000" w:themeColor="text1"/>
          <w:kern w:val="2"/>
          <w:sz w:val="24"/>
          <w:szCs w:val="24"/>
          <w:lang w:eastAsia="ru-RU"/>
        </w:rPr>
        <w:t>ийской Федерации от 27.10.2021 №</w:t>
      </w:r>
      <w:r w:rsidRPr="00F82E60">
        <w:rPr>
          <w:rFonts w:ascii="Times New Roman" w:eastAsia="Times New Roman" w:hAnsi="Times New Roman" w:cs="Times New Roman"/>
          <w:color w:val="000000" w:themeColor="text1"/>
          <w:kern w:val="2"/>
          <w:sz w:val="24"/>
          <w:szCs w:val="24"/>
          <w:lang w:eastAsia="ru-RU"/>
        </w:rPr>
        <w:t xml:space="preserve">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руководствуясь </w:t>
      </w:r>
      <w:hyperlink r:id="rId8" w:history="1">
        <w:r w:rsidRPr="00F82E60">
          <w:rPr>
            <w:rFonts w:ascii="Times New Roman" w:eastAsia="Times New Roman" w:hAnsi="Times New Roman" w:cs="Times New Roman"/>
            <w:color w:val="000000" w:themeColor="text1"/>
            <w:kern w:val="2"/>
            <w:sz w:val="24"/>
            <w:szCs w:val="24"/>
            <w:lang w:eastAsia="ru-RU"/>
          </w:rPr>
          <w:t>Уставом</w:t>
        </w:r>
      </w:hyperlink>
      <w:r w:rsidRPr="00F82E60">
        <w:rPr>
          <w:rFonts w:ascii="Times New Roman" w:eastAsia="Times New Roman" w:hAnsi="Times New Roman" w:cs="Times New Roman"/>
          <w:color w:val="000000" w:themeColor="text1"/>
          <w:kern w:val="2"/>
          <w:sz w:val="24"/>
          <w:szCs w:val="24"/>
          <w:lang w:eastAsia="ru-RU"/>
        </w:rPr>
        <w:t xml:space="preserve"> муниципального образования «Плотниковское сельское поселение», </w:t>
      </w:r>
    </w:p>
    <w:p w:rsidR="00F82E60" w:rsidRDefault="00F82E60" w:rsidP="00F82E60">
      <w:pPr>
        <w:widowControl w:val="0"/>
        <w:suppressAutoHyphens/>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F82E60" w:rsidRDefault="00F82E60" w:rsidP="00F82E60">
      <w:pPr>
        <w:widowControl w:val="0"/>
        <w:suppressAutoHyphens/>
        <w:spacing w:after="0" w:line="240" w:lineRule="auto"/>
        <w:ind w:firstLine="709"/>
        <w:jc w:val="both"/>
        <w:rPr>
          <w:rFonts w:ascii="Times New Roman" w:eastAsia="Times New Roman" w:hAnsi="Times New Roman" w:cs="Times New Roman"/>
          <w:color w:val="000000" w:themeColor="text1"/>
          <w:kern w:val="2"/>
          <w:sz w:val="24"/>
          <w:szCs w:val="24"/>
          <w:lang w:eastAsia="ru-RU"/>
        </w:rPr>
      </w:pPr>
      <w:r>
        <w:rPr>
          <w:rFonts w:ascii="Times New Roman" w:eastAsia="Times New Roman" w:hAnsi="Times New Roman" w:cs="Times New Roman"/>
          <w:color w:val="000000" w:themeColor="text1"/>
          <w:kern w:val="2"/>
          <w:sz w:val="24"/>
          <w:szCs w:val="24"/>
          <w:lang w:eastAsia="ru-RU"/>
        </w:rPr>
        <w:t>ПОСТАНОВЛЯЕТ:</w:t>
      </w:r>
    </w:p>
    <w:p w:rsidR="00F82E60" w:rsidRDefault="00F82E60" w:rsidP="00F82E60">
      <w:pPr>
        <w:widowControl w:val="0"/>
        <w:suppressAutoHyphens/>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F82E60" w:rsidRDefault="00F82E60" w:rsidP="00F82E60">
      <w:pPr>
        <w:widowControl w:val="0"/>
        <w:suppressAutoHyphen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kern w:val="2"/>
          <w:sz w:val="24"/>
          <w:szCs w:val="24"/>
          <w:lang w:eastAsia="ru-RU"/>
        </w:rPr>
        <w:t xml:space="preserve">1. Внести следующие изменения в </w:t>
      </w:r>
      <w:r>
        <w:rPr>
          <w:rFonts w:ascii="Times New Roman" w:hAnsi="Times New Roman" w:cs="Times New Roman"/>
          <w:sz w:val="24"/>
          <w:szCs w:val="24"/>
        </w:rPr>
        <w:t>постановление Администрации Плотниковского сельского поселения от 17.03.2022 № 28 «Об утверждении формы проверочного листа (списка контрольных вопросов), применяемого при осуществлении муниципального жилищного контроля в муниципальном образовании «Плотниковское сельское поселение»:</w:t>
      </w:r>
    </w:p>
    <w:p w:rsidR="00F82E60" w:rsidRDefault="00574FE1" w:rsidP="00F82E60">
      <w:pPr>
        <w:widowControl w:val="0"/>
        <w:suppressAutoHyphens/>
        <w:spacing w:after="0" w:line="240" w:lineRule="auto"/>
        <w:ind w:firstLine="709"/>
        <w:jc w:val="both"/>
        <w:rPr>
          <w:rFonts w:ascii="Times New Roman" w:hAnsi="Times New Roman" w:cs="Times New Roman"/>
          <w:sz w:val="24"/>
          <w:szCs w:val="24"/>
        </w:rPr>
      </w:pPr>
      <w:r w:rsidRPr="00574FE1">
        <w:rPr>
          <w:rFonts w:ascii="Times New Roman" w:hAnsi="Times New Roman" w:cs="Times New Roman"/>
          <w:sz w:val="24"/>
          <w:szCs w:val="24"/>
        </w:rPr>
        <w:t>1) форму проверочного листа (списка контрольных вопросов) применяемого при осуществлении муниципального жилищного контроля в муниципальном образовании «Плотниковское сельское поселение»</w:t>
      </w:r>
      <w:r>
        <w:rPr>
          <w:rFonts w:ascii="Times New Roman" w:hAnsi="Times New Roman" w:cs="Times New Roman"/>
          <w:sz w:val="24"/>
          <w:szCs w:val="24"/>
        </w:rPr>
        <w:t>, изложить в следующей редакции согласно приложению.</w:t>
      </w:r>
    </w:p>
    <w:p w:rsidR="00574FE1" w:rsidRDefault="00574FE1" w:rsidP="00574FE1">
      <w:pPr>
        <w:spacing w:after="0" w:line="240" w:lineRule="auto"/>
        <w:ind w:right="-85"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03520">
        <w:rPr>
          <w:rFonts w:ascii="Times New Roman" w:hAnsi="Times New Roman" w:cs="Times New Roman"/>
          <w:sz w:val="24"/>
          <w:szCs w:val="24"/>
        </w:rPr>
        <w:t>Опубликовать (обнародовать) настоящее постановление в порядке, предусмотренном Уставом муници</w:t>
      </w:r>
      <w:r>
        <w:rPr>
          <w:rFonts w:ascii="Times New Roman" w:hAnsi="Times New Roman" w:cs="Times New Roman"/>
          <w:sz w:val="24"/>
          <w:szCs w:val="24"/>
        </w:rPr>
        <w:t>пального образования «Плотниковское</w:t>
      </w:r>
      <w:r w:rsidRPr="00403520">
        <w:rPr>
          <w:rFonts w:ascii="Times New Roman" w:hAnsi="Times New Roman" w:cs="Times New Roman"/>
          <w:sz w:val="24"/>
          <w:szCs w:val="24"/>
        </w:rPr>
        <w:t xml:space="preserve"> сельское поселение</w:t>
      </w:r>
      <w:r>
        <w:rPr>
          <w:rFonts w:ascii="Times New Roman" w:hAnsi="Times New Roman" w:cs="Times New Roman"/>
          <w:sz w:val="24"/>
          <w:szCs w:val="24"/>
        </w:rPr>
        <w:t>»</w:t>
      </w:r>
      <w:r w:rsidRPr="00403520">
        <w:rPr>
          <w:rFonts w:ascii="Times New Roman" w:hAnsi="Times New Roman" w:cs="Times New Roman"/>
          <w:sz w:val="24"/>
          <w:szCs w:val="24"/>
        </w:rPr>
        <w:t xml:space="preserve"> Бакчарского</w:t>
      </w:r>
      <w:r>
        <w:rPr>
          <w:rFonts w:ascii="Times New Roman" w:hAnsi="Times New Roman" w:cs="Times New Roman"/>
          <w:sz w:val="24"/>
          <w:szCs w:val="24"/>
        </w:rPr>
        <w:t xml:space="preserve"> муниципального района Томской области</w:t>
      </w:r>
      <w:r w:rsidRPr="00403520">
        <w:rPr>
          <w:rFonts w:ascii="Times New Roman" w:hAnsi="Times New Roman" w:cs="Times New Roman"/>
          <w:sz w:val="24"/>
          <w:szCs w:val="24"/>
        </w:rPr>
        <w:t>.</w:t>
      </w:r>
    </w:p>
    <w:p w:rsidR="00574FE1" w:rsidRDefault="00574FE1" w:rsidP="00574FE1">
      <w:pPr>
        <w:spacing w:after="0" w:line="240" w:lineRule="auto"/>
        <w:ind w:right="-85" w:firstLine="709"/>
        <w:jc w:val="both"/>
        <w:rPr>
          <w:rFonts w:ascii="Times New Roman" w:hAnsi="Times New Roman"/>
          <w:bCs/>
          <w:sz w:val="24"/>
          <w:szCs w:val="24"/>
          <w:lang w:eastAsia="ru-RU"/>
        </w:rPr>
      </w:pPr>
      <w:r>
        <w:rPr>
          <w:rFonts w:ascii="Times New Roman" w:hAnsi="Times New Roman" w:cs="Times New Roman"/>
          <w:sz w:val="24"/>
          <w:szCs w:val="24"/>
        </w:rPr>
        <w:t xml:space="preserve">3. </w:t>
      </w:r>
      <w:r w:rsidRPr="00403520">
        <w:rPr>
          <w:rFonts w:ascii="Times New Roman" w:hAnsi="Times New Roman"/>
          <w:bCs/>
          <w:sz w:val="24"/>
          <w:szCs w:val="24"/>
          <w:lang w:eastAsia="ru-RU"/>
        </w:rPr>
        <w:t>Контроль за исполнением настоящего постановления о</w:t>
      </w:r>
      <w:r>
        <w:rPr>
          <w:rFonts w:ascii="Times New Roman" w:hAnsi="Times New Roman"/>
          <w:bCs/>
          <w:sz w:val="24"/>
          <w:szCs w:val="24"/>
          <w:lang w:eastAsia="ru-RU"/>
        </w:rPr>
        <w:t>ставляю за собой.</w:t>
      </w: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r>
        <w:rPr>
          <w:rFonts w:ascii="Times New Roman" w:hAnsi="Times New Roman"/>
          <w:bCs/>
          <w:sz w:val="24"/>
          <w:szCs w:val="24"/>
          <w:lang w:eastAsia="ru-RU"/>
        </w:rPr>
        <w:t>Глава Плотниковского сельского поселения                                                             Р.В. Кривошеев</w:t>
      </w: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spacing w:after="0" w:line="240" w:lineRule="auto"/>
        <w:ind w:right="-85"/>
        <w:jc w:val="both"/>
        <w:rPr>
          <w:rFonts w:ascii="Times New Roman" w:hAnsi="Times New Roman"/>
          <w:bCs/>
          <w:sz w:val="24"/>
          <w:szCs w:val="24"/>
          <w:lang w:eastAsia="ru-RU"/>
        </w:rPr>
      </w:pPr>
    </w:p>
    <w:p w:rsidR="00574FE1" w:rsidRDefault="00574FE1" w:rsidP="00574FE1">
      <w:pPr>
        <w:widowControl w:val="0"/>
        <w:suppressAutoHyphens/>
        <w:spacing w:after="0" w:line="240" w:lineRule="auto"/>
        <w:ind w:firstLine="720"/>
        <w:jc w:val="right"/>
        <w:rPr>
          <w:rFonts w:ascii="Times New Roman" w:eastAsia="Times New Roman" w:hAnsi="Times New Roman" w:cs="Times New Roman"/>
          <w:bCs/>
          <w:color w:val="000000" w:themeColor="text1"/>
          <w:kern w:val="2"/>
          <w:sz w:val="24"/>
          <w:szCs w:val="24"/>
          <w:lang w:eastAsia="ru-RU"/>
        </w:rPr>
      </w:pPr>
      <w:r>
        <w:rPr>
          <w:rFonts w:ascii="Times New Roman" w:eastAsia="Times New Roman" w:hAnsi="Times New Roman" w:cs="Times New Roman"/>
          <w:bCs/>
          <w:color w:val="000000" w:themeColor="text1"/>
          <w:kern w:val="2"/>
          <w:sz w:val="24"/>
          <w:szCs w:val="24"/>
          <w:lang w:eastAsia="ru-RU"/>
        </w:rPr>
        <w:lastRenderedPageBreak/>
        <w:t>Приложение № 1</w:t>
      </w:r>
    </w:p>
    <w:p w:rsidR="00574FE1" w:rsidRDefault="00574FE1" w:rsidP="00574FE1">
      <w:pPr>
        <w:widowControl w:val="0"/>
        <w:suppressAutoHyphens/>
        <w:spacing w:after="0" w:line="240" w:lineRule="auto"/>
        <w:ind w:firstLine="720"/>
        <w:jc w:val="right"/>
        <w:rPr>
          <w:rFonts w:ascii="Times New Roman" w:eastAsia="Times New Roman" w:hAnsi="Times New Roman" w:cs="Times New Roman"/>
          <w:bCs/>
          <w:color w:val="000000" w:themeColor="text1"/>
          <w:kern w:val="2"/>
          <w:sz w:val="24"/>
          <w:szCs w:val="24"/>
          <w:lang w:eastAsia="ru-RU"/>
        </w:rPr>
      </w:pPr>
      <w:r>
        <w:rPr>
          <w:rFonts w:ascii="Times New Roman" w:eastAsia="Times New Roman" w:hAnsi="Times New Roman" w:cs="Times New Roman"/>
          <w:bCs/>
          <w:color w:val="000000" w:themeColor="text1"/>
          <w:kern w:val="2"/>
          <w:sz w:val="24"/>
          <w:szCs w:val="24"/>
          <w:lang w:eastAsia="ru-RU"/>
        </w:rPr>
        <w:t>к постановлению Администрации Плотниковского сельского поселения</w:t>
      </w:r>
    </w:p>
    <w:p w:rsidR="00574FE1" w:rsidRPr="00574FE1" w:rsidRDefault="007B4371" w:rsidP="00574FE1">
      <w:pPr>
        <w:widowControl w:val="0"/>
        <w:suppressAutoHyphens/>
        <w:spacing w:after="0" w:line="240" w:lineRule="auto"/>
        <w:ind w:firstLine="720"/>
        <w:jc w:val="right"/>
        <w:rPr>
          <w:rFonts w:ascii="Times New Roman" w:eastAsia="Times New Roman" w:hAnsi="Times New Roman" w:cs="Times New Roman"/>
          <w:color w:val="000000" w:themeColor="text1"/>
          <w:kern w:val="2"/>
          <w:sz w:val="24"/>
          <w:szCs w:val="24"/>
          <w:lang w:eastAsia="ru-RU"/>
        </w:rPr>
      </w:pPr>
      <w:r>
        <w:rPr>
          <w:rFonts w:ascii="Times New Roman" w:eastAsia="Times New Roman" w:hAnsi="Times New Roman" w:cs="Times New Roman"/>
          <w:bCs/>
          <w:color w:val="000000" w:themeColor="text1"/>
          <w:kern w:val="2"/>
          <w:sz w:val="24"/>
          <w:szCs w:val="24"/>
          <w:lang w:eastAsia="ru-RU"/>
        </w:rPr>
        <w:t>от 25.05.2026 № 22</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p>
    <w:tbl>
      <w:tblPr>
        <w:tblW w:w="0" w:type="auto"/>
        <w:tblLayout w:type="fixed"/>
        <w:tblLook w:val="0000" w:firstRow="0" w:lastRow="0" w:firstColumn="0" w:lastColumn="0" w:noHBand="0" w:noVBand="0"/>
      </w:tblPr>
      <w:tblGrid>
        <w:gridCol w:w="5098"/>
      </w:tblGrid>
      <w:tr w:rsidR="00574FE1" w:rsidRPr="00574FE1" w:rsidTr="00DC39D1">
        <w:tc>
          <w:tcPr>
            <w:tcW w:w="5098" w:type="dxa"/>
            <w:shd w:val="clear" w:color="auto" w:fill="auto"/>
          </w:tcPr>
          <w:p w:rsidR="00574FE1" w:rsidRPr="00574FE1" w:rsidRDefault="00574FE1" w:rsidP="00574FE1">
            <w:pPr>
              <w:widowControl w:val="0"/>
              <w:suppressAutoHyphens/>
              <w:spacing w:after="0" w:line="240" w:lineRule="auto"/>
              <w:jc w:val="both"/>
              <w:rPr>
                <w:rFonts w:ascii="Times New Roman" w:eastAsia="Times New Roman" w:hAnsi="Times New Roman" w:cs="Times New Roman"/>
                <w:kern w:val="2"/>
                <w:sz w:val="24"/>
                <w:szCs w:val="24"/>
                <w:lang w:eastAsia="ru-RU"/>
              </w:rPr>
            </w:pPr>
          </w:p>
        </w:tc>
      </w:tr>
    </w:tbl>
    <w:p w:rsidR="00574FE1" w:rsidRPr="00574FE1" w:rsidRDefault="00574FE1" w:rsidP="00574FE1">
      <w:pPr>
        <w:widowControl w:val="0"/>
        <w:suppressAutoHyphens/>
        <w:spacing w:after="0" w:line="240" w:lineRule="auto"/>
        <w:jc w:val="both"/>
        <w:rPr>
          <w:rFonts w:ascii="Times New Roman" w:eastAsia="Times New Roman" w:hAnsi="Times New Roman" w:cs="Times New Roman"/>
          <w:kern w:val="2"/>
          <w:sz w:val="24"/>
          <w:szCs w:val="24"/>
          <w:lang w:eastAsia="ru-RU"/>
        </w:rPr>
      </w:pP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color w:val="000000"/>
          <w:kern w:val="2"/>
          <w:sz w:val="24"/>
          <w:szCs w:val="24"/>
          <w:lang w:eastAsia="ru-RU"/>
        </w:rPr>
        <w:t xml:space="preserve">Проверочный лист, используемый при осуществлении </w:t>
      </w:r>
      <w:r w:rsidRPr="00574FE1">
        <w:rPr>
          <w:rFonts w:ascii="Times New Roman" w:eastAsia="Times New Roman" w:hAnsi="Times New Roman" w:cs="Times New Roman"/>
          <w:kern w:val="2"/>
          <w:sz w:val="24"/>
          <w:szCs w:val="24"/>
          <w:lang w:eastAsia="ru-RU"/>
        </w:rPr>
        <w:br/>
      </w:r>
      <w:r w:rsidRPr="00574FE1">
        <w:rPr>
          <w:rFonts w:ascii="Times New Roman" w:eastAsia="Times New Roman" w:hAnsi="Times New Roman" w:cs="Times New Roman"/>
          <w:b/>
          <w:bCs/>
          <w:color w:val="000000"/>
          <w:kern w:val="2"/>
          <w:sz w:val="24"/>
          <w:szCs w:val="24"/>
          <w:lang w:eastAsia="ru-RU"/>
        </w:rPr>
        <w:t xml:space="preserve">муниципального жилищного контроля </w:t>
      </w:r>
      <w:r w:rsidRPr="00574FE1">
        <w:rPr>
          <w:rFonts w:ascii="Times New Roman" w:eastAsia="Times New Roman" w:hAnsi="Times New Roman" w:cs="Times New Roman"/>
          <w:kern w:val="2"/>
          <w:sz w:val="24"/>
          <w:szCs w:val="24"/>
          <w:lang w:eastAsia="ru-RU"/>
        </w:rPr>
        <w:br/>
      </w:r>
      <w:r w:rsidRPr="00574FE1">
        <w:rPr>
          <w:rFonts w:ascii="Times New Roman" w:eastAsia="Times New Roman" w:hAnsi="Times New Roman" w:cs="Times New Roman"/>
          <w:b/>
          <w:bCs/>
          <w:color w:val="000000"/>
          <w:kern w:val="2"/>
          <w:sz w:val="24"/>
          <w:szCs w:val="24"/>
          <w:lang w:eastAsia="ru-RU"/>
        </w:rPr>
        <w:t>в  муниципальном образовании «Плотниковское сельское поселение»</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p>
    <w:p w:rsidR="00574FE1" w:rsidRPr="00574FE1" w:rsidRDefault="00574FE1" w:rsidP="00574FE1">
      <w:pPr>
        <w:widowControl w:val="0"/>
        <w:suppressAutoHyphens/>
        <w:spacing w:after="0" w:line="240" w:lineRule="auto"/>
        <w:ind w:firstLine="720"/>
        <w:jc w:val="both"/>
        <w:textAlignment w:val="baseline"/>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Cs/>
          <w:color w:val="000000"/>
          <w:kern w:val="2"/>
          <w:sz w:val="24"/>
          <w:szCs w:val="24"/>
          <w:lang w:eastAsia="ru-RU"/>
        </w:rPr>
        <w:t>                                                                                                                                                                                                                      «____» ___________20 ___ г.</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i/>
          <w:iCs/>
          <w:kern w:val="2"/>
          <w:sz w:val="24"/>
          <w:szCs w:val="24"/>
          <w:lang w:eastAsia="ru-RU"/>
        </w:rPr>
        <w:t xml:space="preserve">      </w:t>
      </w:r>
      <w:r>
        <w:rPr>
          <w:rFonts w:ascii="Times New Roman" w:eastAsia="Times New Roman" w:hAnsi="Times New Roman" w:cs="Times New Roman"/>
          <w:i/>
          <w:iCs/>
          <w:kern w:val="2"/>
          <w:sz w:val="24"/>
          <w:szCs w:val="24"/>
          <w:lang w:eastAsia="ru-RU"/>
        </w:rPr>
        <w:t>                         </w:t>
      </w:r>
      <w:r w:rsidRPr="00574FE1">
        <w:rPr>
          <w:rFonts w:ascii="Times New Roman" w:eastAsia="Times New Roman" w:hAnsi="Times New Roman" w:cs="Times New Roman"/>
          <w:i/>
          <w:iCs/>
          <w:kern w:val="2"/>
          <w:sz w:val="24"/>
          <w:szCs w:val="24"/>
          <w:lang w:eastAsia="ru-RU"/>
        </w:rPr>
        <w:t xml:space="preserve">                                                                                                                                                                              </w:t>
      </w:r>
      <w:r>
        <w:rPr>
          <w:rFonts w:ascii="Times New Roman" w:eastAsia="Times New Roman" w:hAnsi="Times New Roman" w:cs="Times New Roman"/>
          <w:i/>
          <w:iCs/>
          <w:kern w:val="2"/>
          <w:sz w:val="24"/>
          <w:szCs w:val="24"/>
          <w:lang w:eastAsia="ru-RU"/>
        </w:rPr>
        <w:t xml:space="preserve">         </w:t>
      </w:r>
      <w:r w:rsidRPr="00574FE1">
        <w:rPr>
          <w:rFonts w:ascii="Times New Roman" w:eastAsia="Times New Roman" w:hAnsi="Times New Roman" w:cs="Times New Roman"/>
          <w:i/>
          <w:iCs/>
          <w:kern w:val="2"/>
          <w:sz w:val="24"/>
          <w:szCs w:val="24"/>
          <w:lang w:eastAsia="ru-RU"/>
        </w:rPr>
        <w:t>дата заполнения проверочного листа</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 xml:space="preserve">1. Вид      </w:t>
      </w:r>
      <w:r>
        <w:rPr>
          <w:rFonts w:ascii="Times New Roman" w:eastAsia="Times New Roman" w:hAnsi="Times New Roman" w:cs="Times New Roman"/>
          <w:color w:val="22272F"/>
          <w:kern w:val="2"/>
          <w:sz w:val="24"/>
          <w:szCs w:val="24"/>
          <w:lang w:eastAsia="ru-RU"/>
        </w:rPr>
        <w:t xml:space="preserve">контроля, </w:t>
      </w:r>
      <w:r w:rsidRPr="00574FE1">
        <w:rPr>
          <w:rFonts w:ascii="Times New Roman" w:eastAsia="Times New Roman" w:hAnsi="Times New Roman" w:cs="Times New Roman"/>
          <w:color w:val="22272F"/>
          <w:kern w:val="2"/>
          <w:sz w:val="24"/>
          <w:szCs w:val="24"/>
          <w:lang w:eastAsia="ru-RU"/>
        </w:rPr>
        <w:t>включенный      в      единый      реестр          видов       контроля:</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________________________________________________________________________________________________________________________________</w:t>
      </w:r>
      <w:r w:rsidR="00494C7C">
        <w:rPr>
          <w:rFonts w:ascii="Times New Roman" w:eastAsia="Times New Roman" w:hAnsi="Times New Roman" w:cs="Times New Roman"/>
          <w:color w:val="22272F"/>
          <w:kern w:val="2"/>
          <w:sz w:val="24"/>
          <w:szCs w:val="24"/>
          <w:lang w:eastAsia="ru-RU"/>
        </w:rPr>
        <w:t>__________________________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2.  Наименование       контрольного       органа и       реквизиты       нормативного правового акта об утверждении формы проверочного листа: __________________________________________________________________</w:t>
      </w:r>
      <w:r>
        <w:rPr>
          <w:rFonts w:ascii="Times New Roman" w:eastAsia="Times New Roman" w:hAnsi="Times New Roman" w:cs="Times New Roman"/>
          <w:color w:val="22272F"/>
          <w:kern w:val="2"/>
          <w:sz w:val="24"/>
          <w:szCs w:val="24"/>
          <w:lang w:eastAsia="ru-RU"/>
        </w:rPr>
        <w:t>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____________________________________________________________________</w:t>
      </w:r>
      <w:r w:rsidR="00494C7C">
        <w:rPr>
          <w:rFonts w:ascii="Times New Roman" w:eastAsia="Times New Roman" w:hAnsi="Times New Roman" w:cs="Times New Roman"/>
          <w:color w:val="22272F"/>
          <w:kern w:val="2"/>
          <w:sz w:val="24"/>
          <w:szCs w:val="24"/>
          <w:lang w:eastAsia="ru-RU"/>
        </w:rPr>
        <w:t>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3. Вид контрольного мероприятия: ______________________________</w:t>
      </w:r>
      <w:r w:rsidR="0000626C">
        <w:rPr>
          <w:rFonts w:ascii="Times New Roman" w:eastAsia="Times New Roman" w:hAnsi="Times New Roman" w:cs="Times New Roman"/>
          <w:color w:val="22272F"/>
          <w:kern w:val="2"/>
          <w:sz w:val="24"/>
          <w:szCs w:val="24"/>
          <w:lang w:eastAsia="ru-RU"/>
        </w:rPr>
        <w:t>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w:t>
      </w:r>
      <w:r w:rsidR="0000626C">
        <w:rPr>
          <w:rFonts w:ascii="Times New Roman" w:eastAsia="Times New Roman" w:hAnsi="Times New Roman" w:cs="Times New Roman"/>
          <w:color w:val="22272F"/>
          <w:kern w:val="2"/>
          <w:sz w:val="24"/>
          <w:szCs w:val="24"/>
          <w:lang w:eastAsia="ru-RU"/>
        </w:rPr>
        <w:t>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4. Объект муниципального контроля, в отношении которого проводится контрольное мероприятие: _______________________________</w:t>
      </w:r>
      <w:r w:rsidR="0000626C">
        <w:rPr>
          <w:rFonts w:ascii="Times New Roman" w:eastAsia="Times New Roman" w:hAnsi="Times New Roman" w:cs="Times New Roman"/>
          <w:color w:val="22272F"/>
          <w:kern w:val="2"/>
          <w:sz w:val="24"/>
          <w:szCs w:val="24"/>
          <w:lang w:eastAsia="ru-RU"/>
        </w:rPr>
        <w:t>__________________________________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___________________________________________________________________________</w:t>
      </w:r>
      <w:r w:rsidR="00494C7C">
        <w:rPr>
          <w:rFonts w:ascii="Times New Roman" w:eastAsia="Times New Roman" w:hAnsi="Times New Roman" w:cs="Times New Roman"/>
          <w:color w:val="22272F"/>
          <w:kern w:val="2"/>
          <w:sz w:val="24"/>
          <w:szCs w:val="24"/>
          <w:lang w:eastAsia="ru-RU"/>
        </w:rPr>
        <w:t>__</w:t>
      </w:r>
    </w:p>
    <w:p w:rsidR="00574FE1" w:rsidRPr="00574FE1" w:rsidRDefault="00574FE1" w:rsidP="0000626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5. Фамилия, имя и отчество (при наличии) гражданина или индивидуального</w:t>
      </w:r>
      <w:r w:rsidR="0000626C">
        <w:rPr>
          <w:rFonts w:ascii="Times New Roman" w:eastAsia="Times New Roman" w:hAnsi="Times New Roman" w:cs="Times New Roman"/>
          <w:kern w:val="2"/>
          <w:sz w:val="24"/>
          <w:szCs w:val="24"/>
          <w:lang w:eastAsia="ru-RU"/>
        </w:rPr>
        <w:t xml:space="preserve"> </w:t>
      </w:r>
      <w:r w:rsidRPr="00574FE1">
        <w:rPr>
          <w:rFonts w:ascii="Times New Roman" w:eastAsia="Times New Roman" w:hAnsi="Times New Roman" w:cs="Times New Roman"/>
          <w:color w:val="22272F"/>
          <w:kern w:val="2"/>
          <w:sz w:val="24"/>
          <w:szCs w:val="24"/>
          <w:lang w:eastAsia="ru-RU"/>
        </w:rPr>
        <w:t>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________________________________________________________________________________________________________________________________</w:t>
      </w:r>
      <w:r w:rsidR="00494C7C">
        <w:rPr>
          <w:rFonts w:ascii="Times New Roman" w:eastAsia="Times New Roman" w:hAnsi="Times New Roman" w:cs="Times New Roman"/>
          <w:color w:val="22272F"/>
          <w:kern w:val="2"/>
          <w:sz w:val="24"/>
          <w:szCs w:val="24"/>
          <w:lang w:eastAsia="ru-RU"/>
        </w:rPr>
        <w:t>__________________________</w:t>
      </w:r>
    </w:p>
    <w:p w:rsidR="00574FE1" w:rsidRPr="00574FE1" w:rsidRDefault="00574FE1" w:rsidP="0000626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color w:val="22272F"/>
          <w:kern w:val="2"/>
          <w:sz w:val="24"/>
          <w:szCs w:val="24"/>
          <w:lang w:eastAsia="ru-RU"/>
        </w:rPr>
        <w:t xml:space="preserve">6. Место </w:t>
      </w:r>
      <w:r w:rsidR="0000626C">
        <w:rPr>
          <w:rFonts w:ascii="Times New Roman" w:eastAsia="Times New Roman" w:hAnsi="Times New Roman" w:cs="Times New Roman"/>
          <w:color w:val="22272F"/>
          <w:kern w:val="2"/>
          <w:sz w:val="24"/>
          <w:szCs w:val="24"/>
          <w:lang w:eastAsia="ru-RU"/>
        </w:rPr>
        <w:t xml:space="preserve">(места) </w:t>
      </w:r>
      <w:r w:rsidRPr="00574FE1">
        <w:rPr>
          <w:rFonts w:ascii="Times New Roman" w:eastAsia="Times New Roman" w:hAnsi="Times New Roman" w:cs="Times New Roman"/>
          <w:color w:val="22272F"/>
          <w:kern w:val="2"/>
          <w:sz w:val="24"/>
          <w:szCs w:val="24"/>
          <w:lang w:eastAsia="ru-RU"/>
        </w:rPr>
        <w:t>проведения   контрольного      мероприятия     с      заполнением</w:t>
      </w:r>
      <w:r w:rsidR="0000626C">
        <w:rPr>
          <w:rFonts w:ascii="Times New Roman" w:eastAsia="Times New Roman" w:hAnsi="Times New Roman" w:cs="Times New Roman"/>
          <w:kern w:val="2"/>
          <w:sz w:val="24"/>
          <w:szCs w:val="24"/>
          <w:lang w:eastAsia="ru-RU"/>
        </w:rPr>
        <w:t xml:space="preserve"> </w:t>
      </w:r>
      <w:r w:rsidRPr="00574FE1">
        <w:rPr>
          <w:rFonts w:ascii="Times New Roman" w:eastAsia="Times New Roman" w:hAnsi="Times New Roman" w:cs="Times New Roman"/>
          <w:color w:val="22272F"/>
          <w:kern w:val="2"/>
          <w:sz w:val="24"/>
          <w:szCs w:val="24"/>
          <w:lang w:eastAsia="ru-RU"/>
        </w:rPr>
        <w:t>проверочного листа: __________________________________________</w:t>
      </w:r>
      <w:r w:rsidR="0000626C">
        <w:rPr>
          <w:rFonts w:ascii="Times New Roman" w:eastAsia="Times New Roman" w:hAnsi="Times New Roman" w:cs="Times New Roman"/>
          <w:color w:val="22272F"/>
          <w:kern w:val="2"/>
          <w:sz w:val="24"/>
          <w:szCs w:val="24"/>
          <w:lang w:eastAsia="ru-RU"/>
        </w:rPr>
        <w:t>_________________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w:t>
      </w:r>
      <w:r w:rsidR="00494C7C">
        <w:rPr>
          <w:rFonts w:ascii="Times New Roman" w:eastAsia="Times New Roman" w:hAnsi="Times New Roman" w:cs="Times New Roman"/>
          <w:color w:val="22272F"/>
          <w:kern w:val="2"/>
          <w:sz w:val="24"/>
          <w:szCs w:val="24"/>
          <w:lang w:eastAsia="ru-RU"/>
        </w:rPr>
        <w:t>_______________________________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7. Реквизиты решения контрольного органа о проведении контрольного мероприятия, подписанного уполномоченным должностным лицом контрольного органа: _______________________________________________</w:t>
      </w:r>
      <w:r w:rsidR="0000626C">
        <w:rPr>
          <w:rFonts w:ascii="Times New Roman" w:eastAsia="Times New Roman" w:hAnsi="Times New Roman" w:cs="Times New Roman"/>
          <w:color w:val="22272F"/>
          <w:kern w:val="2"/>
          <w:sz w:val="24"/>
          <w:szCs w:val="24"/>
          <w:lang w:eastAsia="ru-RU"/>
        </w:rPr>
        <w:t>______________________________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____________________________________________________________________</w:t>
      </w:r>
      <w:r w:rsidR="00494C7C">
        <w:rPr>
          <w:rFonts w:ascii="Times New Roman" w:eastAsia="Times New Roman" w:hAnsi="Times New Roman" w:cs="Times New Roman"/>
          <w:color w:val="22272F"/>
          <w:kern w:val="2"/>
          <w:sz w:val="24"/>
          <w:szCs w:val="24"/>
          <w:lang w:eastAsia="ru-RU"/>
        </w:rPr>
        <w:t>_________</w:t>
      </w:r>
      <w:bookmarkStart w:id="0" w:name="_GoBack"/>
      <w:bookmarkEnd w:id="0"/>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8. Учётный номер контрольного мероприятия: __________________________________________________________________</w:t>
      </w:r>
      <w:r w:rsidR="0000626C">
        <w:rPr>
          <w:rFonts w:ascii="Times New Roman" w:eastAsia="Times New Roman" w:hAnsi="Times New Roman" w:cs="Times New Roman"/>
          <w:color w:val="22272F"/>
          <w:kern w:val="2"/>
          <w:sz w:val="24"/>
          <w:szCs w:val="24"/>
          <w:lang w:eastAsia="ru-RU"/>
        </w:rPr>
        <w:t>___________</w:t>
      </w: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22272F"/>
          <w:kern w:val="2"/>
          <w:sz w:val="24"/>
          <w:szCs w:val="24"/>
          <w:lang w:eastAsia="ru-RU"/>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p>
    <w:tbl>
      <w:tblPr>
        <w:tblW w:w="0" w:type="auto"/>
        <w:tblInd w:w="-822" w:type="dxa"/>
        <w:tblLayout w:type="fixed"/>
        <w:tblLook w:val="0000" w:firstRow="0" w:lastRow="0" w:firstColumn="0" w:lastColumn="0" w:noHBand="0" w:noVBand="0"/>
      </w:tblPr>
      <w:tblGrid>
        <w:gridCol w:w="736"/>
        <w:gridCol w:w="2832"/>
        <w:gridCol w:w="2157"/>
        <w:gridCol w:w="445"/>
        <w:gridCol w:w="565"/>
        <w:gridCol w:w="1655"/>
        <w:gridCol w:w="1968"/>
      </w:tblGrid>
      <w:tr w:rsidR="00574FE1" w:rsidRPr="00574FE1" w:rsidTr="00DC39D1">
        <w:trPr>
          <w:trHeight w:val="2870"/>
        </w:trPr>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lastRenderedPageBreak/>
              <w:t>№ п/п</w:t>
            </w:r>
          </w:p>
        </w:tc>
        <w:tc>
          <w:tcPr>
            <w:tcW w:w="28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Реквизиты нормативных правовых актов с указанием их структурных единиц, которыми установлены обязательные требования</w:t>
            </w:r>
          </w:p>
        </w:tc>
        <w:tc>
          <w:tcPr>
            <w:tcW w:w="2665" w:type="dxa"/>
            <w:gridSpan w:val="3"/>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Ответы на контрольные вопросы</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Примечание (подлежит обязательному заполнению в случае заполнения графы «неприменимо»)</w:t>
            </w:r>
          </w:p>
        </w:tc>
      </w:tr>
      <w:tr w:rsidR="00574FE1" w:rsidRPr="00574FE1" w:rsidTr="00DC39D1">
        <w:tc>
          <w:tcPr>
            <w:tcW w:w="736"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2832"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both"/>
              <w:rPr>
                <w:rFonts w:ascii="Times New Roman" w:eastAsia="Times New Roman" w:hAnsi="Times New Roman" w:cs="Times New Roman"/>
                <w:kern w:val="2"/>
                <w:sz w:val="24"/>
                <w:szCs w:val="24"/>
                <w:lang w:eastAsia="ru-RU"/>
              </w:rPr>
            </w:pP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both"/>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да</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нет</w:t>
            </w: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b/>
                <w:bCs/>
                <w:kern w:val="2"/>
                <w:sz w:val="24"/>
                <w:szCs w:val="24"/>
                <w:lang w:eastAsia="ru-RU"/>
              </w:rPr>
              <w:t>неприменимо</w:t>
            </w:r>
          </w:p>
        </w:tc>
        <w:tc>
          <w:tcPr>
            <w:tcW w:w="1968"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Контрольные вопросы о соблюдении обязательных требований к созданию и деятельности юридических лиц, индивидуальных предпринимателей, осуществляющих управление многоквартирными домами, в котором есть жилые помещения муниципального жилищного фонда (далее – многоквартирные дома), оказывающих услуги и (или) выполняющих работы по содержанию и ремонту общего имущества в многоквартирных домах</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Имеется ли решение общего собрания собственников помещений многоквартирного дома о выборе способа управления?</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Части 1 - 3 статьи 161 Жилищного кодекса Российской Федерации (далее –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Соблюдается срок полномочий правления товарищества собственников жилья, определенный уставом товарищества собственников жилья (в случае создания товарищества собственников жилья)?</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2 статьи 147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Платежные документы, информация о размере платы за жилое помещение муниципального жилищного фонда (далее – жилое помещение) и коммунальные услуги и задолженности по оплате жилых помещений и коммунальных услуг размещаются в системе или в иных информационных системах, позволяющих внести плату за жилое помещение и коммунальные услуги?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Части 2 и 2.1 статьи 155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с заявлением в письменной форме о выплате штрафа в связи с нарушением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предоставляющее коммунальные услуги, не позднее тридцати дней со дня поступления обращения проводили проверку правильности начисления предъявленного к оплате размера платы за содержание жилого помещения и принимали решение о выявлении нарушения и выплате штрафа или решение об отсутствии нарушения и отказе в выплате штрафа?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12 статьи 156, часть 6 статьи 157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В случае установления нарушения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w:t>
            </w:r>
            <w:r w:rsidRPr="00574FE1">
              <w:rPr>
                <w:rFonts w:ascii="Times New Roman" w:eastAsia="Times New Roman" w:hAnsi="Times New Roman" w:cs="Times New Roman"/>
                <w:kern w:val="2"/>
                <w:sz w:val="24"/>
                <w:szCs w:val="24"/>
                <w:lang w:eastAsia="ru-RU"/>
              </w:rPr>
              <w:lastRenderedPageBreak/>
              <w:t>предоставляющее коммунальные услуги, выплатили штраф в срок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либо снизили размер платы за содержание жилого помещения (платы за коммунальные услуги)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(платы за коммунальные услуги) до уплаты штрафа в полном объеме?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00626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Части 11, 13 статьи 156, части 6, 7 статьи 157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 xml:space="preserve">Контрольные вопросы о соблюдении обязательных требований к жилым помещениям, </w:t>
            </w:r>
            <w:r w:rsidRPr="00574FE1">
              <w:rPr>
                <w:rFonts w:ascii="Times New Roman" w:eastAsia="Times New Roman" w:hAnsi="Times New Roman" w:cs="Times New Roman"/>
                <w:kern w:val="2"/>
                <w:sz w:val="24"/>
                <w:szCs w:val="24"/>
                <w:lang w:eastAsia="ru-RU"/>
              </w:rPr>
              <w:br/>
              <w:t>их использованию и содержанию</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6</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Используется ли жилое помещение в соответствии с его назначением?</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A7119C" w:rsidRPr="00A7119C" w:rsidRDefault="00A45D6E" w:rsidP="00A7119C">
            <w:pPr>
              <w:spacing w:after="0"/>
              <w:jc w:val="center"/>
              <w:rPr>
                <w:rFonts w:ascii="Times New Roman" w:hAnsi="Times New Roman" w:cs="Times New Roman"/>
                <w:sz w:val="24"/>
                <w:szCs w:val="24"/>
              </w:rPr>
            </w:pPr>
            <w:r w:rsidRPr="009F7497">
              <w:rPr>
                <w:rFonts w:ascii="Times New Roman" w:eastAsia="Times New Roman" w:hAnsi="Times New Roman" w:cs="Times New Roman"/>
                <w:kern w:val="2"/>
                <w:sz w:val="24"/>
                <w:szCs w:val="24"/>
                <w:lang w:eastAsia="ru-RU"/>
              </w:rPr>
              <w:t>Статьи 17, 67 ЖК РФ,</w:t>
            </w:r>
            <w:r w:rsidR="004B3F57">
              <w:rPr>
                <w:rFonts w:ascii="Times New Roman" w:eastAsia="Times New Roman" w:hAnsi="Times New Roman" w:cs="Times New Roman"/>
                <w:kern w:val="2"/>
                <w:sz w:val="24"/>
                <w:szCs w:val="24"/>
                <w:lang w:eastAsia="ru-RU"/>
              </w:rPr>
              <w:t xml:space="preserve"> </w:t>
            </w:r>
            <w:r w:rsidR="00A7119C" w:rsidRPr="00A7119C">
              <w:rPr>
                <w:rFonts w:ascii="Times New Roman" w:hAnsi="Times New Roman" w:cs="Times New Roman"/>
                <w:sz w:val="24"/>
                <w:szCs w:val="24"/>
              </w:rPr>
              <w:t>подпункт «а» пункта 6 и подпункт «а» пункта 10 Правил</w:t>
            </w:r>
          </w:p>
          <w:p w:rsidR="00A7119C" w:rsidRPr="00A7119C" w:rsidRDefault="00A7119C" w:rsidP="00A7119C">
            <w:pPr>
              <w:spacing w:after="0"/>
              <w:jc w:val="center"/>
              <w:rPr>
                <w:rFonts w:ascii="Times New Roman" w:hAnsi="Times New Roman" w:cs="Times New Roman"/>
                <w:sz w:val="24"/>
                <w:szCs w:val="24"/>
              </w:rPr>
            </w:pPr>
            <w:r w:rsidRPr="00A7119C">
              <w:rPr>
                <w:rFonts w:ascii="Times New Roman" w:hAnsi="Times New Roman" w:cs="Times New Roman"/>
                <w:sz w:val="24"/>
                <w:szCs w:val="24"/>
              </w:rPr>
              <w:t>пользования жилыми помещениями, утвержденных приказом Министерства строительства</w:t>
            </w:r>
          </w:p>
          <w:p w:rsidR="00A7119C" w:rsidRPr="00A7119C" w:rsidRDefault="00A7119C" w:rsidP="00A7119C">
            <w:pPr>
              <w:spacing w:after="0"/>
              <w:jc w:val="center"/>
              <w:rPr>
                <w:rFonts w:ascii="Times New Roman" w:hAnsi="Times New Roman" w:cs="Times New Roman"/>
                <w:sz w:val="24"/>
                <w:szCs w:val="24"/>
              </w:rPr>
            </w:pPr>
            <w:r w:rsidRPr="00A7119C">
              <w:rPr>
                <w:rFonts w:ascii="Times New Roman" w:hAnsi="Times New Roman" w:cs="Times New Roman"/>
                <w:sz w:val="24"/>
                <w:szCs w:val="24"/>
              </w:rPr>
              <w:t>и жилищно-коммунального хозяйства</w:t>
            </w:r>
          </w:p>
          <w:p w:rsidR="00A7119C" w:rsidRPr="00A7119C" w:rsidRDefault="00A7119C" w:rsidP="00A7119C">
            <w:pPr>
              <w:spacing w:after="0"/>
              <w:jc w:val="center"/>
              <w:rPr>
                <w:rFonts w:ascii="Times New Roman" w:hAnsi="Times New Roman" w:cs="Times New Roman"/>
                <w:sz w:val="24"/>
                <w:szCs w:val="24"/>
              </w:rPr>
            </w:pPr>
            <w:r w:rsidRPr="00A7119C">
              <w:rPr>
                <w:rFonts w:ascii="Times New Roman" w:hAnsi="Times New Roman" w:cs="Times New Roman"/>
                <w:sz w:val="24"/>
                <w:szCs w:val="24"/>
              </w:rPr>
              <w:t>Российской Федерации</w:t>
            </w:r>
          </w:p>
          <w:p w:rsidR="00574FE1" w:rsidRPr="00574FE1" w:rsidRDefault="00A7119C" w:rsidP="00A7119C">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A7119C">
              <w:rPr>
                <w:rFonts w:ascii="Times New Roman" w:hAnsi="Times New Roman" w:cs="Times New Roman"/>
                <w:sz w:val="24"/>
                <w:szCs w:val="24"/>
              </w:rPr>
              <w:t xml:space="preserve">от 14 мая 2021 г. № 292/пр (далее – </w:t>
            </w:r>
            <w:r w:rsidRPr="00A7119C">
              <w:rPr>
                <w:rFonts w:ascii="Times New Roman" w:hAnsi="Times New Roman" w:cs="Times New Roman"/>
                <w:sz w:val="24"/>
                <w:szCs w:val="24"/>
              </w:rPr>
              <w:lastRenderedPageBreak/>
              <w:t>Правила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7</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A45D6E"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Наниматель </w:t>
            </w:r>
            <w:r w:rsidR="00574FE1" w:rsidRPr="00574FE1">
              <w:rPr>
                <w:rFonts w:ascii="Times New Roman" w:eastAsia="Times New Roman" w:hAnsi="Times New Roman" w:cs="Times New Roman"/>
                <w:kern w:val="2"/>
                <w:sz w:val="24"/>
                <w:szCs w:val="24"/>
                <w:lang w:eastAsia="ru-RU"/>
              </w:rPr>
              <w:t>обеспечивает сохранность жилого помещения, не допускает выполнение в жилом помещении работ или совершение других действий, приводящих к его порче?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A7119C" w:rsidRDefault="00A7119C"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A7119C">
              <w:rPr>
                <w:rFonts w:ascii="Times New Roman" w:hAnsi="Times New Roman" w:cs="Times New Roman"/>
                <w:sz w:val="24"/>
                <w:szCs w:val="24"/>
              </w:rPr>
              <w:t>Подпункт «в» пункта 6 и подпункт «в» пункта 10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8</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Наниматель поддерживает надлежащее состояние жилого помещения, а также помещений общего пользования в многоквартирном доме (квартире), соблюдает чистоту и порядок в жилом помещении, подъездах, кабинах лифтов, на лестничных клетках, в других помещениях общего пользования, обеспечивает сохранность санитарно-технического и иного оборудования, а также соблюдает требования пожарной безопасности, санитарно-гигиенические, экологические и иные требования законодательства?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A7119C" w:rsidRDefault="00A7119C"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A7119C">
              <w:rPr>
                <w:rFonts w:ascii="Times New Roman" w:hAnsi="Times New Roman" w:cs="Times New Roman"/>
                <w:sz w:val="24"/>
                <w:szCs w:val="24"/>
              </w:rPr>
              <w:t>Подпункт «в» пункта 6 и подпункт «в» пункта 10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9</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Наниматель производит текущий ремонт жилого помещения?</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A7119C" w:rsidRDefault="00A7119C"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A7119C">
              <w:rPr>
                <w:rFonts w:ascii="Times New Roman" w:hAnsi="Times New Roman" w:cs="Times New Roman"/>
                <w:sz w:val="24"/>
                <w:szCs w:val="24"/>
              </w:rPr>
              <w:t>Подпункт «е» пункта 6 и подпункт «е» пункта 10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10</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Наниматель производит (произвёл) переустройство и (или) перепланировку жилого помещения в нарушение установленного порядка?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A7119C" w:rsidRDefault="00A7119C"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A7119C">
              <w:rPr>
                <w:rFonts w:ascii="Times New Roman" w:hAnsi="Times New Roman" w:cs="Times New Roman"/>
                <w:sz w:val="24"/>
                <w:szCs w:val="24"/>
              </w:rPr>
              <w:t>Подпункт «к» пункта 6 и подпункт «и» пункта 10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Нанимателем соблюдаются требования по письменному согласованию с </w:t>
            </w:r>
            <w:r w:rsidRPr="00574FE1">
              <w:rPr>
                <w:rFonts w:ascii="Times New Roman" w:eastAsia="Times New Roman" w:hAnsi="Times New Roman" w:cs="Times New Roman"/>
                <w:kern w:val="2"/>
                <w:sz w:val="24"/>
                <w:szCs w:val="24"/>
                <w:lang w:eastAsia="ru-RU"/>
              </w:rPr>
              <w:lastRenderedPageBreak/>
              <w:t>наймодателем вселения иных лиц (кроме своего супруга, своих детей и родителей) в занимаемое жилое помещение?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426F79" w:rsidRDefault="00426F79"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426F79">
              <w:rPr>
                <w:rFonts w:ascii="Times New Roman" w:hAnsi="Times New Roman" w:cs="Times New Roman"/>
                <w:sz w:val="24"/>
                <w:szCs w:val="24"/>
              </w:rPr>
              <w:lastRenderedPageBreak/>
              <w:t>Подпункт «а» пункта 5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12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Нанимателем соблюдаются требования по письменному согласованию с наймодателем сдачи жилого помещения или его части в поднаем?</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426F79" w:rsidRDefault="00426F79"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426F79">
              <w:rPr>
                <w:rFonts w:ascii="Times New Roman" w:hAnsi="Times New Roman" w:cs="Times New Roman"/>
                <w:sz w:val="24"/>
                <w:szCs w:val="24"/>
              </w:rPr>
              <w:t>Подпункт «б» пункта 5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Нанимателем соблюдаются требования о предварительном уведомлении наймодателя о разрешении безвозмездного проживания в жилом помещении гражданам в качестве временных жильцов?</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426F79" w:rsidRDefault="00426F79" w:rsidP="004B3F5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426F79">
              <w:rPr>
                <w:rFonts w:ascii="Times New Roman" w:hAnsi="Times New Roman" w:cs="Times New Roman"/>
                <w:sz w:val="24"/>
                <w:szCs w:val="24"/>
              </w:rPr>
              <w:t>Подпункт «в» пункта 5 Правил № 292/пр</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Контрольные вопросы о соблюдении обязательных требований к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Согласованы переустройство и (или) перепланировка жилого помещения в многоквартирном доме (в случае, если в жилом помещении осуществляются переустройство и (или) перепланировка)?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1 статьи 26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Имеется акт приемочной комиссии, подтверждающий завершение переустройства и (или) перепланировки жилого помещения в многоквартирном доме (в случае, если в жилом помещении были совершены переустройство и (или) перепланировка)?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1 статьи 28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16</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Нанимателем жилого помещения по договору </w:t>
            </w:r>
            <w:r w:rsidRPr="00574FE1">
              <w:rPr>
                <w:rFonts w:ascii="Times New Roman" w:eastAsia="Times New Roman" w:hAnsi="Times New Roman" w:cs="Times New Roman"/>
                <w:kern w:val="2"/>
                <w:sz w:val="24"/>
                <w:szCs w:val="24"/>
                <w:lang w:eastAsia="ru-RU"/>
              </w:rPr>
              <w:lastRenderedPageBreak/>
              <w:t>социального найма, договору найма жилого помещения социального использования, которое было самовольно переустроено и (или) перепланировано, исполнена обязанность по приведению такого помещения в прежнее состояние в срок и в порядке, которые установлены органом, осуществляющим согласование?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Часть 3 статьи 29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Контрольные вопросы о соблюдении обязательных требований к использованию и содержанию общего имущества собственников помещений в многоквартирных домах</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17</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Имеется ли утвержденный решением общего собрания собственников помещений перечень (состав) общего имущества многоквартирного дома?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Статья 36 ЖК РФ, пункт 1 Правил</w:t>
            </w:r>
          </w:p>
          <w:p w:rsidR="00574FE1" w:rsidRPr="00574FE1" w:rsidRDefault="00A45D6E"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содержания общего имущества в </w:t>
            </w:r>
            <w:r w:rsidR="00574FE1" w:rsidRPr="00574FE1">
              <w:rPr>
                <w:rFonts w:ascii="Times New Roman" w:eastAsia="Times New Roman" w:hAnsi="Times New Roman" w:cs="Times New Roman"/>
                <w:kern w:val="2"/>
                <w:sz w:val="24"/>
                <w:szCs w:val="24"/>
                <w:lang w:eastAsia="ru-RU"/>
              </w:rPr>
              <w:t>многоквартирном доме, утвержденных постановлением Правительства Российской Федерации от 13.08.2006 № 491 (далее – Правила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18</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Имеется ли следующая техническая документация на многоквартирный дом:</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пункт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18.1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документы технического учета жилищного фонда, содержащие сведения о состоянии общего имущества?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Подпункт «а» пункта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18.2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документы на установленные коллективные (общедомовые) приборы учета и сведения о проведении их ремонта, замены, поверки, информация об оснащении помещений в многоквартирном доме индивидуальными, </w:t>
            </w:r>
            <w:r w:rsidRPr="00574FE1">
              <w:rPr>
                <w:rFonts w:ascii="Times New Roman" w:eastAsia="Times New Roman" w:hAnsi="Times New Roman" w:cs="Times New Roman"/>
                <w:kern w:val="2"/>
                <w:sz w:val="24"/>
                <w:szCs w:val="24"/>
                <w:lang w:eastAsia="ru-RU"/>
              </w:rPr>
              <w:lastRenderedPageBreak/>
              <w:t>общими (квартирными) приборами учета, в том числе информация о каждом установленном индивидуальном, общем (квартирном) приборе учета (технические характеристики, год установки, факт замены или поверки), дата последней проверки технического состояния и последнего контрольного снятия показаний?</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Подпункт «а1» пункта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18.3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Подпункт «б» пункта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18.4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w:t>
            </w:r>
            <w:r w:rsidRPr="00574FE1">
              <w:rPr>
                <w:rFonts w:ascii="Times New Roman" w:eastAsia="Times New Roman" w:hAnsi="Times New Roman" w:cs="Times New Roman"/>
                <w:kern w:val="2"/>
                <w:sz w:val="24"/>
                <w:szCs w:val="24"/>
                <w:lang w:eastAsia="ru-RU"/>
              </w:rPr>
              <w:lastRenderedPageBreak/>
              <w:t>эксплуатационных качеств установленным требованиям, журнал осмотра?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Подпункт «в» пункта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18.5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акты проверок готовности к отопительному периоду и выданные паспорта готовности многоквартирного дома к отопительному периоду?</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Подпункт «в1» пункта 24 Правил № 491</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19</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A45D6E">
            <w:pPr>
              <w:widowControl w:val="0"/>
              <w:suppressAutoHyphens/>
              <w:spacing w:after="0" w:line="240" w:lineRule="auto"/>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Заключен ли договор со специализированной организацией на проверку, очистку и (или) ремонт дымовых и вентиляционных каналов?</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9F749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2.1 статьи 161 ЖК РФ; подпункт «д» пункта 4 Правил осуществления деятельности по управлению многоквартирными домами, утвержденных постановлением Правительства Российской Федерации от 15.05.2013 № 416 (далее – Правила № 416), подпункты 5 и 11 Правил</w:t>
            </w:r>
          </w:p>
          <w:p w:rsidR="00574FE1" w:rsidRPr="00574FE1" w:rsidRDefault="00574FE1" w:rsidP="009F7497">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14.05.2013 № 410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Соблюдаются ли следующие обязательные </w:t>
            </w:r>
            <w:r w:rsidRPr="00574FE1">
              <w:rPr>
                <w:rFonts w:ascii="Times New Roman" w:eastAsia="Times New Roman" w:hAnsi="Times New Roman" w:cs="Times New Roman"/>
                <w:kern w:val="2"/>
                <w:sz w:val="24"/>
                <w:szCs w:val="24"/>
                <w:lang w:eastAsia="ru-RU"/>
              </w:rPr>
              <w:lastRenderedPageBreak/>
              <w:t>требования по подготовке жилищного фонда к сезонной эксплуатации:</w:t>
            </w:r>
          </w:p>
        </w:tc>
        <w:tc>
          <w:tcPr>
            <w:tcW w:w="21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 xml:space="preserve">Статья 161 ЖК РФ; подпункт </w:t>
            </w:r>
            <w:r w:rsidRPr="00574FE1">
              <w:rPr>
                <w:rFonts w:ascii="Times New Roman" w:eastAsia="Times New Roman" w:hAnsi="Times New Roman" w:cs="Times New Roman"/>
                <w:kern w:val="2"/>
                <w:sz w:val="24"/>
                <w:szCs w:val="24"/>
                <w:lang w:eastAsia="ru-RU"/>
              </w:rPr>
              <w:lastRenderedPageBreak/>
              <w:t>«з» пункта 11 Правил № 491, подпункт «д» пункта 4 Правил № 416, пункты 2.6.2, 2.6.4, 2.6.5, 2.6.6, 2.6.13, 5.2.10 Правил и норм технической эксплуатации жилищного фонда</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МДК 2-03.2003, утвержденных постановлением Госстроя РФ от 27.09.2003 № 170 (далее – Правила №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20.1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фасадов?</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кровли?</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перекрытий?</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оконных и дверных заполнений?</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дымоходов, газоходов?</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20.6</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системы теплоснабжения?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20.7</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системы водоснабжения?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20.8</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выявляются и устраняются неисправности системы электроснабжения?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20.9</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обеспечивается беспрепятственный отвод атмосферных и талых вод от </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отмостков,</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 спусков в подвал, </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оконных приямков?</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20.10</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обеспечивается надлежащая гидроизоляция</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фундаментов,</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стен подвала и цоколя,</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лестничных клеток,</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подвальных помещений</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 чердачных помещений</w:t>
            </w: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машинных отделений лифтов?</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20.11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подготовка плана-графика подготовки жилищного фонда и его инженерного оборудования к эксплуатации к зимнему периоду и соблюдаются сроки подготовки, установленные графиком?</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выполняется гидропневмопромывка системы отопления?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обеспечивается наличие схемы внутридомовых инженерных систем, маркировка запорной арматуры внутридомовых инженерных систем в подвальном и чердачном помещении?</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восстановление в неотапливаемых помещениях изоляции труб холодного водоснабжения?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восстановление в неотапливаемых помещениях изоляции труб горячего водоснабжения?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20.16</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восстановление в неотапливаемых помещениях изоляции труб центрального отопления?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20.17</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восстановление в неотапливаемых помещениях изоляции труб канализации, внутреннего водостока?</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20.18</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осуществляется восстановление в неотапливаемых помещениях изоляции труб противопожарного водопровода?</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20.19</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выполняется ревизия кранов, запорной арматуры систем отопления и горячего водоснабжения?</w:t>
            </w:r>
          </w:p>
        </w:tc>
        <w:tc>
          <w:tcPr>
            <w:tcW w:w="2157" w:type="dxa"/>
            <w:vMerge/>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Уменьшение размера общего имущества в многоквартирном доме осуществлено на основании согласия всех собственников помещений в данном доме на такое уменьшение путем его реконструкции?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3 статьи 36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Передача в пользование иным лицам объектов общего имущества в многоквартирном доме осуществлена на основании решения собственников помещений в данном многоквартирном доме, принятого на общем собрании таких собственников?</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4 статьи 36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Получено согласие всех собственников помещений в многоквартирном доме на реконструкцию, переустройство и (или) перепланировку помещений, если реконструкция, переустройство и (или) перепланировка помещений невозможны без присоединения к ним части общего имущества в многоквартирном доме?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2 статьи 40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24</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Разработан ли с учетом минимального перечня перечень услуг и работ по содержанию и ремонту общего имущества в многоквартирном доме, а в случае управления многоквартирным домом товариществом или кооперативом - сформирован годовой план содержания и ремонта общего имущества в многоквартирном доме?</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Подпункт «в» пункта 4 Правил</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416</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Соблюдается ли порядок технических осмотров многоквартирных домов, а именно:</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Пункт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25.1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один раз в год в ходе весеннего осмотра осуществляется инструктаж нанимателей, арендаторов и собственников жилых помещений о порядке их содержания и эксплуатации инженерного оборудования и правилах пожарной безопасности?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Пункт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 170 </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25.2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общие осмотры производятся два раза в год: весной и осенью (до начала отопительного сезона)?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Подпункт 2.1.1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25.3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внеочередные (неплановые) осмотры проводятся 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w:t>
            </w:r>
            <w:r w:rsidRPr="00574FE1">
              <w:rPr>
                <w:rFonts w:ascii="Times New Roman" w:eastAsia="Times New Roman" w:hAnsi="Times New Roman" w:cs="Times New Roman"/>
                <w:kern w:val="2"/>
                <w:sz w:val="24"/>
                <w:szCs w:val="24"/>
                <w:lang w:eastAsia="ru-RU"/>
              </w:rPr>
              <w:lastRenderedPageBreak/>
              <w:t>конструкций и неисправности инженерного оборудования, нарушающих условия нормальной эксплуатации?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 xml:space="preserve">Подпункт 2.1.1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26</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Результаты осмотров отражены:</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Подпункт 2.1.4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26.1</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 журнале осмотров - выявленные в процессе осмотров (общих, частичных, внеочередных) неисправности и повреждения, а также техническое состояние элементов дома?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Подпункт 2.1.4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26.2</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 паспорте готовности объекта - результаты осенних проверок готовности объекта к эксплуатации в зимних условиях?</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Подпункт 2.1.4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26.3</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в актах - результаты общих обследований состояния жилищного фонда, выполняемых периодически?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Подпункт 2.1.4 пункта 2.1 Правил </w:t>
            </w:r>
          </w:p>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170</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Контрольные вопросы о соблюдении обязательных требований к формированию фондов капитального ремонта</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27</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Осуществлялось ли расходование средств со специального счета на проведение капитального ремонта общего имущества в многоквартирном доме в более ранние сроки, чем это установлено региональной программой капитального ремонта?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Часть 4.1 статьи 170 ЖК РФ</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10358" w:type="dxa"/>
            <w:gridSpan w:val="7"/>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Контрольные вопросы о соблюдении обязательных требований к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28</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Предлагает ли организация, осуществляющая </w:t>
            </w:r>
            <w:r w:rsidRPr="00574FE1">
              <w:rPr>
                <w:rFonts w:ascii="Times New Roman" w:eastAsia="Times New Roman" w:hAnsi="Times New Roman" w:cs="Times New Roman"/>
                <w:kern w:val="2"/>
                <w:sz w:val="24"/>
                <w:szCs w:val="24"/>
                <w:lang w:eastAsia="ru-RU"/>
              </w:rPr>
              <w:lastRenderedPageBreak/>
              <w:t>снабжение энергетическими ресурсами многоквартирного дома на основании публичного договора, регулярно (не реже чем один раз в год)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 xml:space="preserve">Части 5 и 6 статьи 12 Федерального </w:t>
            </w:r>
            <w:r w:rsidRPr="00574FE1">
              <w:rPr>
                <w:rFonts w:ascii="Times New Roman" w:eastAsia="Times New Roman" w:hAnsi="Times New Roman" w:cs="Times New Roman"/>
                <w:kern w:val="2"/>
                <w:sz w:val="24"/>
                <w:szCs w:val="24"/>
                <w:lang w:eastAsia="ru-RU"/>
              </w:rPr>
              <w:lastRenderedPageBreak/>
              <w:t>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Федеральный закон № 261-ФЗ)</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r w:rsidR="00574FE1" w:rsidRPr="00574FE1" w:rsidTr="00DC39D1">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29</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t xml:space="preserve">Лицо, ответственное за содержание многоквартирного дома, регулярно (не реже чем один раз в год) разрабатывает и доводит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w:t>
            </w:r>
            <w:r w:rsidRPr="00574FE1">
              <w:rPr>
                <w:rFonts w:ascii="Times New Roman" w:eastAsia="Times New Roman" w:hAnsi="Times New Roman" w:cs="Times New Roman"/>
                <w:kern w:val="2"/>
                <w:sz w:val="24"/>
                <w:szCs w:val="24"/>
                <w:lang w:eastAsia="ru-RU"/>
              </w:rPr>
              <w:lastRenderedPageBreak/>
              <w:t>ожидаемого снижения используемых энергетических ресурсов и сроков окупаемости предлагаемых мероприятий?</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ind w:firstLine="720"/>
              <w:jc w:val="center"/>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kern w:val="2"/>
                <w:sz w:val="24"/>
                <w:szCs w:val="24"/>
                <w:lang w:eastAsia="ru-RU"/>
              </w:rPr>
              <w:lastRenderedPageBreak/>
              <w:t>Часть 7 статьи 12 Федерального закона № 261-ФЗ</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b/>
                <w:bCs/>
                <w:kern w:val="2"/>
                <w:sz w:val="24"/>
                <w:szCs w:val="24"/>
                <w:lang w:eastAsia="ru-RU"/>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kern w:val="2"/>
                <w:sz w:val="24"/>
                <w:szCs w:val="24"/>
                <w:lang w:eastAsia="ru-RU"/>
              </w:rPr>
            </w:pPr>
          </w:p>
        </w:tc>
      </w:tr>
    </w:tbl>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p>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ru-RU"/>
        </w:rPr>
      </w:pPr>
    </w:p>
    <w:p w:rsidR="00574FE1" w:rsidRPr="00574FE1" w:rsidRDefault="00574FE1" w:rsidP="00574FE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color w:val="000000"/>
          <w:kern w:val="2"/>
          <w:sz w:val="24"/>
          <w:szCs w:val="24"/>
          <w:lang w:eastAsia="ru-RU"/>
        </w:rPr>
      </w:pPr>
    </w:p>
    <w:tbl>
      <w:tblPr>
        <w:tblW w:w="0" w:type="auto"/>
        <w:tblInd w:w="-14" w:type="dxa"/>
        <w:tblLayout w:type="fixed"/>
        <w:tblCellMar>
          <w:top w:w="15" w:type="dxa"/>
          <w:left w:w="15" w:type="dxa"/>
          <w:bottom w:w="15" w:type="dxa"/>
          <w:right w:w="15" w:type="dxa"/>
        </w:tblCellMar>
        <w:tblLook w:val="0000" w:firstRow="0" w:lastRow="0" w:firstColumn="0" w:lastColumn="0" w:noHBand="0" w:noVBand="0"/>
      </w:tblPr>
      <w:tblGrid>
        <w:gridCol w:w="2880"/>
        <w:gridCol w:w="2664"/>
        <w:gridCol w:w="931"/>
        <w:gridCol w:w="2881"/>
      </w:tblGrid>
      <w:tr w:rsidR="00574FE1" w:rsidRPr="00574FE1" w:rsidTr="00DC39D1">
        <w:tc>
          <w:tcPr>
            <w:tcW w:w="2880" w:type="dxa"/>
            <w:shd w:val="clear" w:color="auto" w:fill="auto"/>
          </w:tcPr>
          <w:p w:rsidR="00574FE1" w:rsidRPr="00574FE1" w:rsidRDefault="00574FE1" w:rsidP="00574FE1">
            <w:pPr>
              <w:widowControl w:val="0"/>
              <w:suppressAutoHyphens/>
              <w:spacing w:after="0" w:line="240" w:lineRule="auto"/>
              <w:jc w:val="both"/>
              <w:rPr>
                <w:rFonts w:ascii="Times New Roman" w:eastAsia="Times New Roman" w:hAnsi="Times New Roman" w:cs="Times New Roman"/>
                <w:color w:val="000000"/>
                <w:kern w:val="2"/>
                <w:sz w:val="24"/>
                <w:szCs w:val="24"/>
                <w:lang w:eastAsia="ru-RU"/>
              </w:rPr>
            </w:pPr>
          </w:p>
        </w:tc>
        <w:tc>
          <w:tcPr>
            <w:tcW w:w="6476" w:type="dxa"/>
            <w:gridSpan w:val="3"/>
            <w:shd w:val="clear" w:color="auto" w:fill="auto"/>
          </w:tcPr>
          <w:p w:rsidR="00574FE1" w:rsidRPr="00574FE1" w:rsidRDefault="00574FE1" w:rsidP="00574FE1">
            <w:pPr>
              <w:widowControl w:val="0"/>
              <w:suppressAutoHyphens/>
              <w:spacing w:line="256" w:lineRule="auto"/>
              <w:rPr>
                <w:rFonts w:ascii="Times New Roman" w:eastAsia="Times New Roman" w:hAnsi="Times New Roman" w:cs="Times New Roman"/>
                <w:kern w:val="2"/>
                <w:sz w:val="24"/>
                <w:szCs w:val="24"/>
                <w:lang w:eastAsia="ru-RU"/>
              </w:rPr>
            </w:pPr>
          </w:p>
        </w:tc>
      </w:tr>
      <w:tr w:rsidR="00574FE1" w:rsidRPr="00574FE1" w:rsidTr="00DC39D1">
        <w:tc>
          <w:tcPr>
            <w:tcW w:w="5544" w:type="dxa"/>
            <w:gridSpan w:val="2"/>
            <w:tcBorders>
              <w:top w:val="single" w:sz="6" w:space="0" w:color="000000"/>
            </w:tcBorders>
            <w:shd w:val="clear" w:color="auto" w:fill="auto"/>
          </w:tcPr>
          <w:p w:rsidR="00574FE1" w:rsidRPr="00574FE1" w:rsidRDefault="00574FE1" w:rsidP="00574FE1">
            <w:pPr>
              <w:widowControl w:val="0"/>
              <w:suppressAutoHyphens/>
              <w:spacing w:after="0" w:line="240" w:lineRule="auto"/>
              <w:jc w:val="center"/>
              <w:rPr>
                <w:rFonts w:ascii="Times New Roman" w:eastAsia="Times New Roman" w:hAnsi="Times New Roman" w:cs="Times New Roman"/>
                <w:color w:val="000000"/>
                <w:kern w:val="2"/>
                <w:sz w:val="24"/>
                <w:szCs w:val="24"/>
                <w:lang w:eastAsia="ru-RU"/>
              </w:rPr>
            </w:pPr>
            <w:r w:rsidRPr="00574FE1">
              <w:rPr>
                <w:rFonts w:ascii="Times New Roman" w:eastAsia="Times New Roman" w:hAnsi="Times New Roman" w:cs="Times New Roman"/>
                <w:i/>
                <w:iCs/>
                <w:color w:val="000000"/>
                <w:kern w:val="2"/>
                <w:sz w:val="24"/>
                <w:szCs w:val="24"/>
                <w:lang w:eastAsia="ru-RU"/>
              </w:rPr>
              <w:t>(должность, фамилия, инициалы должностного лица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мероприятий, проводящего контрольное мероприятие и заполняющего проверочный лист)</w:t>
            </w:r>
            <w:r w:rsidRPr="00574FE1">
              <w:rPr>
                <w:rFonts w:ascii="Times New Roman" w:eastAsia="Times New Roman" w:hAnsi="Times New Roman" w:cs="Times New Roman"/>
                <w:i/>
                <w:iCs/>
                <w:color w:val="000000"/>
                <w:kern w:val="2"/>
                <w:sz w:val="24"/>
                <w:szCs w:val="24"/>
                <w:vertAlign w:val="superscript"/>
                <w:lang w:eastAsia="ru-RU"/>
              </w:rPr>
              <w:footnoteReference w:id="1"/>
            </w:r>
          </w:p>
        </w:tc>
        <w:tc>
          <w:tcPr>
            <w:tcW w:w="931" w:type="dxa"/>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000000"/>
                <w:kern w:val="2"/>
                <w:sz w:val="24"/>
                <w:szCs w:val="24"/>
                <w:lang w:eastAsia="ru-RU"/>
              </w:rPr>
              <w:t> </w:t>
            </w:r>
          </w:p>
        </w:tc>
        <w:tc>
          <w:tcPr>
            <w:tcW w:w="2881" w:type="dxa"/>
            <w:shd w:val="clear" w:color="auto" w:fill="auto"/>
          </w:tcPr>
          <w:p w:rsidR="00574FE1" w:rsidRPr="00574FE1" w:rsidRDefault="00574FE1" w:rsidP="00574FE1">
            <w:pPr>
              <w:widowControl w:val="0"/>
              <w:suppressAutoHyphens/>
              <w:spacing w:after="0" w:line="240" w:lineRule="auto"/>
              <w:ind w:firstLine="720"/>
              <w:jc w:val="both"/>
              <w:rPr>
                <w:rFonts w:ascii="Times New Roman" w:eastAsia="Times New Roman" w:hAnsi="Times New Roman" w:cs="Times New Roman"/>
                <w:kern w:val="2"/>
                <w:sz w:val="24"/>
                <w:szCs w:val="24"/>
                <w:lang w:eastAsia="ru-RU"/>
              </w:rPr>
            </w:pPr>
            <w:r w:rsidRPr="00574FE1">
              <w:rPr>
                <w:rFonts w:ascii="Times New Roman" w:eastAsia="Times New Roman" w:hAnsi="Times New Roman" w:cs="Times New Roman"/>
                <w:color w:val="000000"/>
                <w:kern w:val="2"/>
                <w:sz w:val="24"/>
                <w:szCs w:val="24"/>
                <w:lang w:eastAsia="ru-RU"/>
              </w:rPr>
              <w:t> </w:t>
            </w:r>
          </w:p>
        </w:tc>
      </w:tr>
    </w:tbl>
    <w:p w:rsidR="00574FE1" w:rsidRPr="00574FE1" w:rsidRDefault="00574FE1" w:rsidP="00574FE1">
      <w:pPr>
        <w:spacing w:after="0" w:line="240" w:lineRule="auto"/>
        <w:ind w:right="-85"/>
        <w:jc w:val="both"/>
        <w:rPr>
          <w:rFonts w:ascii="Times New Roman" w:hAnsi="Times New Roman" w:cs="Times New Roman"/>
          <w:sz w:val="24"/>
          <w:szCs w:val="24"/>
        </w:rPr>
      </w:pPr>
    </w:p>
    <w:p w:rsidR="00574FE1" w:rsidRPr="00F82E60" w:rsidRDefault="00574FE1" w:rsidP="00F82E60">
      <w:pPr>
        <w:widowControl w:val="0"/>
        <w:suppressAutoHyphens/>
        <w:spacing w:after="0" w:line="240" w:lineRule="auto"/>
        <w:ind w:firstLine="709"/>
        <w:jc w:val="both"/>
        <w:rPr>
          <w:rFonts w:ascii="Times New Roman" w:hAnsi="Times New Roman" w:cs="Times New Roman"/>
          <w:sz w:val="24"/>
          <w:szCs w:val="24"/>
        </w:rPr>
      </w:pPr>
    </w:p>
    <w:p w:rsidR="00F82E60" w:rsidRPr="00F82E60" w:rsidRDefault="00F82E60" w:rsidP="00F82E60">
      <w:pPr>
        <w:spacing w:after="0"/>
        <w:jc w:val="both"/>
        <w:rPr>
          <w:rFonts w:ascii="Times New Roman" w:hAnsi="Times New Roman" w:cs="Times New Roman"/>
          <w:sz w:val="24"/>
          <w:szCs w:val="24"/>
        </w:rPr>
      </w:pPr>
    </w:p>
    <w:sectPr w:rsidR="00F82E60" w:rsidRPr="00F82E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06E" w:rsidRDefault="00D1006E" w:rsidP="00574FE1">
      <w:pPr>
        <w:spacing w:after="0" w:line="240" w:lineRule="auto"/>
      </w:pPr>
      <w:r>
        <w:separator/>
      </w:r>
    </w:p>
  </w:endnote>
  <w:endnote w:type="continuationSeparator" w:id="0">
    <w:p w:rsidR="00D1006E" w:rsidRDefault="00D1006E" w:rsidP="0057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06E" w:rsidRDefault="00D1006E" w:rsidP="00574FE1">
      <w:pPr>
        <w:spacing w:after="0" w:line="240" w:lineRule="auto"/>
      </w:pPr>
      <w:r>
        <w:separator/>
      </w:r>
    </w:p>
  </w:footnote>
  <w:footnote w:type="continuationSeparator" w:id="0">
    <w:p w:rsidR="00D1006E" w:rsidRDefault="00D1006E" w:rsidP="00574FE1">
      <w:pPr>
        <w:spacing w:after="0" w:line="240" w:lineRule="auto"/>
      </w:pPr>
      <w:r>
        <w:continuationSeparator/>
      </w:r>
    </w:p>
  </w:footnote>
  <w:footnote w:id="1">
    <w:p w:rsidR="00574FE1" w:rsidRDefault="00574FE1" w:rsidP="00574FE1">
      <w:pPr>
        <w:pStyle w:val="a5"/>
      </w:pPr>
      <w:r>
        <w:rPr>
          <w:rStyle w:val="FootnoteCharacters"/>
          <w:rFonts w:ascii="Liberation Serif" w:hAnsi="Liberation Serif"/>
        </w:rPr>
        <w:footnoteRef/>
      </w:r>
      <w:r>
        <w:rPr>
          <w:sz w:val="24"/>
          <w:szCs w:val="24"/>
        </w:rPr>
        <w:t>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6EB"/>
    <w:rsid w:val="0000626C"/>
    <w:rsid w:val="000C6477"/>
    <w:rsid w:val="002D46EB"/>
    <w:rsid w:val="003167B5"/>
    <w:rsid w:val="00426F79"/>
    <w:rsid w:val="00494C7C"/>
    <w:rsid w:val="004B3F57"/>
    <w:rsid w:val="00574FE1"/>
    <w:rsid w:val="007B4371"/>
    <w:rsid w:val="007D1650"/>
    <w:rsid w:val="007F4FF2"/>
    <w:rsid w:val="008B5959"/>
    <w:rsid w:val="009F7497"/>
    <w:rsid w:val="00A45D6E"/>
    <w:rsid w:val="00A7119C"/>
    <w:rsid w:val="00B57447"/>
    <w:rsid w:val="00CA7A6E"/>
    <w:rsid w:val="00D1006E"/>
    <w:rsid w:val="00F82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AD43"/>
  <w15:chartTrackingRefBased/>
  <w15:docId w15:val="{2A29538C-6BF1-4195-AB92-204F609C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574FE1"/>
    <w:pPr>
      <w:spacing w:after="0" w:line="240" w:lineRule="auto"/>
    </w:pPr>
    <w:rPr>
      <w:rFonts w:ascii="Calibri" w:eastAsia="Times New Roman" w:hAnsi="Calibri" w:cs="Times New Roman"/>
    </w:rPr>
  </w:style>
  <w:style w:type="paragraph" w:styleId="a5">
    <w:name w:val="footnote text"/>
    <w:basedOn w:val="a"/>
    <w:link w:val="a6"/>
    <w:uiPriority w:val="99"/>
    <w:semiHidden/>
    <w:unhideWhenUsed/>
    <w:rsid w:val="00574FE1"/>
    <w:pPr>
      <w:spacing w:after="0" w:line="240" w:lineRule="auto"/>
    </w:pPr>
    <w:rPr>
      <w:sz w:val="20"/>
      <w:szCs w:val="20"/>
    </w:rPr>
  </w:style>
  <w:style w:type="character" w:customStyle="1" w:styleId="a6">
    <w:name w:val="Текст сноски Знак"/>
    <w:basedOn w:val="a0"/>
    <w:link w:val="a5"/>
    <w:uiPriority w:val="99"/>
    <w:semiHidden/>
    <w:rsid w:val="00574FE1"/>
    <w:rPr>
      <w:sz w:val="20"/>
      <w:szCs w:val="20"/>
    </w:rPr>
  </w:style>
  <w:style w:type="character" w:customStyle="1" w:styleId="FootnoteCharacters">
    <w:name w:val="Footnote Characters"/>
    <w:rsid w:val="00574FE1"/>
    <w:rPr>
      <w:rFonts w:cs="Times New Roman"/>
      <w:vertAlign w:val="superscript"/>
    </w:rPr>
  </w:style>
  <w:style w:type="paragraph" w:styleId="a7">
    <w:name w:val="Balloon Text"/>
    <w:basedOn w:val="a"/>
    <w:link w:val="a8"/>
    <w:uiPriority w:val="99"/>
    <w:semiHidden/>
    <w:unhideWhenUsed/>
    <w:rsid w:val="00494C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94C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8324420/1000" TargetMode="External"/><Relationship Id="rId3" Type="http://schemas.openxmlformats.org/officeDocument/2006/relationships/webSettings" Target="webSettings.xml"/><Relationship Id="rId7" Type="http://schemas.openxmlformats.org/officeDocument/2006/relationships/hyperlink" Target="http://internet.garant.ru/document/redirect/40298794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et.garant.ru/document/redirect/74449814/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3337</Words>
  <Characters>19021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dc:creator>
  <cp:keywords/>
  <dc:description/>
  <cp:lastModifiedBy>Glava</cp:lastModifiedBy>
  <cp:revision>8</cp:revision>
  <cp:lastPrinted>2026-05-27T08:36:00Z</cp:lastPrinted>
  <dcterms:created xsi:type="dcterms:W3CDTF">2026-05-26T08:08:00Z</dcterms:created>
  <dcterms:modified xsi:type="dcterms:W3CDTF">2026-05-27T08:38:00Z</dcterms:modified>
</cp:coreProperties>
</file>